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712DB66E" w14:textId="77777777" w:rsidR="00083F32" w:rsidRDefault="00083F32" w:rsidP="00B865E8">
      <w:pPr>
        <w:pStyle w:val="Heading1"/>
        <w:shd w:val="clear" w:color="auto" w:fill="FFFFFF"/>
        <w:spacing w:before="0" w:after="0"/>
        <w:ind w:left="-567"/>
        <w:jc w:val="center"/>
        <w:rPr>
          <w:rFonts w:ascii="Palatino Linotype" w:hAnsi="Palatino Linotype"/>
          <w:b/>
          <w:bCs/>
          <w:sz w:val="24"/>
          <w:szCs w:val="24"/>
        </w:rPr>
      </w:pPr>
    </w:p>
    <w:p w14:paraId="6996562E" w14:textId="1E279FE4" w:rsidR="00B865E8" w:rsidRDefault="00B865E8" w:rsidP="00B865E8">
      <w:pPr>
        <w:pStyle w:val="Heading1"/>
        <w:shd w:val="clear" w:color="auto" w:fill="FFFFFF"/>
        <w:spacing w:before="0" w:after="0"/>
        <w:ind w:left="-567"/>
        <w:jc w:val="center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ANUN</w:t>
      </w:r>
      <w:r w:rsidR="007964F7">
        <w:rPr>
          <w:rFonts w:ascii="Palatino Linotype" w:hAnsi="Palatino Linotype"/>
          <w:b/>
          <w:bCs/>
          <w:sz w:val="24"/>
          <w:szCs w:val="24"/>
        </w:rPr>
        <w:t>Ț</w:t>
      </w:r>
    </w:p>
    <w:p w14:paraId="263200F0" w14:textId="77777777" w:rsidR="0017753A" w:rsidRDefault="0017753A" w:rsidP="0017753A">
      <w:pPr>
        <w:pStyle w:val="Heading1"/>
        <w:shd w:val="clear" w:color="auto" w:fill="FFFFFF"/>
        <w:spacing w:before="0" w:after="0"/>
        <w:ind w:left="-567"/>
        <w:rPr>
          <w:rFonts w:ascii="Palatino Linotype" w:hAnsi="Palatino Linotype"/>
          <w:b/>
          <w:bCs/>
          <w:sz w:val="24"/>
          <w:szCs w:val="24"/>
        </w:rPr>
      </w:pPr>
    </w:p>
    <w:p w14:paraId="4B4C706A" w14:textId="50DBE2A3" w:rsidR="008B22BF" w:rsidRDefault="00450958" w:rsidP="00C95782">
      <w:pPr>
        <w:pStyle w:val="Heading1"/>
        <w:shd w:val="clear" w:color="auto" w:fill="FFFFFF"/>
        <w:spacing w:before="0" w:after="0"/>
        <w:ind w:left="-567"/>
        <w:jc w:val="both"/>
        <w:rPr>
          <w:rFonts w:ascii="Palatino Linotype" w:hAnsi="Palatino Linotype"/>
          <w:sz w:val="24"/>
          <w:szCs w:val="24"/>
        </w:rPr>
      </w:pPr>
      <w:r w:rsidRPr="003B78CB">
        <w:rPr>
          <w:rFonts w:ascii="Palatino Linotype" w:hAnsi="Palatino Linotype"/>
          <w:b/>
          <w:bCs/>
          <w:sz w:val="24"/>
          <w:szCs w:val="24"/>
        </w:rPr>
        <w:t>Muzeul Na</w:t>
      </w:r>
      <w:r w:rsidR="007964F7">
        <w:rPr>
          <w:rFonts w:ascii="Palatino Linotype" w:hAnsi="Palatino Linotype"/>
          <w:b/>
          <w:bCs/>
          <w:sz w:val="24"/>
          <w:szCs w:val="24"/>
        </w:rPr>
        <w:t>ț</w:t>
      </w:r>
      <w:r w:rsidRPr="003B78CB">
        <w:rPr>
          <w:rFonts w:ascii="Palatino Linotype" w:hAnsi="Palatino Linotype"/>
          <w:b/>
          <w:bCs/>
          <w:sz w:val="24"/>
          <w:szCs w:val="24"/>
        </w:rPr>
        <w:t>ional Secuiesc</w:t>
      </w:r>
      <w:r w:rsidR="00023EC0" w:rsidRPr="003B78C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023EC0" w:rsidRPr="003B78CB">
        <w:rPr>
          <w:rFonts w:ascii="Palatino Linotype" w:hAnsi="Palatino Linotype"/>
          <w:sz w:val="24"/>
          <w:szCs w:val="24"/>
        </w:rPr>
        <w:t>din</w:t>
      </w:r>
      <w:r w:rsidRPr="003B78CB">
        <w:rPr>
          <w:rFonts w:ascii="Palatino Linotype" w:hAnsi="Palatino Linotype"/>
          <w:sz w:val="24"/>
          <w:szCs w:val="24"/>
        </w:rPr>
        <w:t xml:space="preserve"> Sfântu Gheorghe, jude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ul Covasna</w:t>
      </w:r>
      <w:r w:rsidR="0017753A">
        <w:rPr>
          <w:rFonts w:ascii="Palatino Linotype" w:hAnsi="Palatino Linotype"/>
          <w:sz w:val="24"/>
          <w:szCs w:val="24"/>
        </w:rPr>
        <w:t xml:space="preserve"> o</w:t>
      </w:r>
      <w:r w:rsidRPr="003B78CB">
        <w:rPr>
          <w:rFonts w:ascii="Palatino Linotype" w:hAnsi="Palatino Linotype"/>
          <w:sz w:val="24"/>
          <w:szCs w:val="24"/>
        </w:rPr>
        <w:t>rganizează concurs de recrutare pentru ocupare</w:t>
      </w:r>
      <w:r w:rsidR="00A35F06">
        <w:rPr>
          <w:rFonts w:ascii="Palatino Linotype" w:hAnsi="Palatino Linotype"/>
          <w:sz w:val="24"/>
          <w:szCs w:val="24"/>
        </w:rPr>
        <w:t>a</w:t>
      </w:r>
      <w:r w:rsidRPr="003B78CB">
        <w:rPr>
          <w:rFonts w:ascii="Palatino Linotype" w:hAnsi="Palatino Linotype"/>
          <w:sz w:val="24"/>
          <w:szCs w:val="24"/>
        </w:rPr>
        <w:t xml:space="preserve"> func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iei contractuale de execu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ie</w:t>
      </w:r>
      <w:r w:rsidR="00EA5A03">
        <w:rPr>
          <w:rFonts w:ascii="Palatino Linotype" w:hAnsi="Palatino Linotype"/>
          <w:sz w:val="24"/>
          <w:szCs w:val="24"/>
        </w:rPr>
        <w:t xml:space="preserve"> </w:t>
      </w:r>
      <w:r w:rsidRPr="003B78CB">
        <w:rPr>
          <w:rFonts w:ascii="Palatino Linotype" w:hAnsi="Palatino Linotype"/>
          <w:sz w:val="24"/>
          <w:szCs w:val="24"/>
        </w:rPr>
        <w:t xml:space="preserve">vacant pe perioadă </w:t>
      </w:r>
      <w:r w:rsidR="00DA3F97">
        <w:rPr>
          <w:rFonts w:ascii="Palatino Linotype" w:hAnsi="Palatino Linotype"/>
          <w:sz w:val="24"/>
          <w:szCs w:val="24"/>
        </w:rPr>
        <w:t>ne</w:t>
      </w:r>
      <w:r w:rsidR="00F551D7" w:rsidRPr="003B78CB">
        <w:rPr>
          <w:rFonts w:ascii="Palatino Linotype" w:hAnsi="Palatino Linotype"/>
          <w:sz w:val="24"/>
          <w:szCs w:val="24"/>
        </w:rPr>
        <w:t>de</w:t>
      </w:r>
      <w:r w:rsidRPr="003B78CB">
        <w:rPr>
          <w:rFonts w:ascii="Palatino Linotype" w:hAnsi="Palatino Linotype"/>
          <w:sz w:val="24"/>
          <w:szCs w:val="24"/>
        </w:rPr>
        <w:t>terminată,</w:t>
      </w:r>
      <w:r w:rsidR="008B22BF">
        <w:rPr>
          <w:rFonts w:ascii="Palatino Linotype" w:hAnsi="Palatino Linotype"/>
          <w:sz w:val="24"/>
          <w:szCs w:val="24"/>
        </w:rPr>
        <w:t xml:space="preserve"> cu normă întreagă</w:t>
      </w:r>
      <w:r w:rsidRPr="003B78CB">
        <w:rPr>
          <w:rFonts w:ascii="Palatino Linotype" w:hAnsi="Palatino Linotype"/>
          <w:sz w:val="24"/>
          <w:szCs w:val="24"/>
        </w:rPr>
        <w:t xml:space="preserve"> la </w:t>
      </w:r>
      <w:r w:rsidR="00890C65">
        <w:rPr>
          <w:rFonts w:ascii="Palatino Linotype" w:hAnsi="Palatino Linotype"/>
          <w:sz w:val="24"/>
          <w:szCs w:val="24"/>
        </w:rPr>
        <w:t>sec</w:t>
      </w:r>
      <w:r w:rsidR="007964F7">
        <w:rPr>
          <w:rFonts w:ascii="Palatino Linotype" w:hAnsi="Palatino Linotype"/>
          <w:sz w:val="24"/>
          <w:szCs w:val="24"/>
          <w:lang w:val="ro-RO"/>
        </w:rPr>
        <w:t>ț</w:t>
      </w:r>
      <w:r w:rsidR="00890C65">
        <w:rPr>
          <w:rFonts w:ascii="Palatino Linotype" w:hAnsi="Palatino Linotype"/>
          <w:sz w:val="24"/>
          <w:szCs w:val="24"/>
          <w:lang w:val="ro-RO"/>
        </w:rPr>
        <w:t xml:space="preserve">ia Muzeul </w:t>
      </w:r>
      <w:r w:rsidR="00DA3F97">
        <w:rPr>
          <w:rFonts w:ascii="Palatino Linotype" w:hAnsi="Palatino Linotype"/>
          <w:sz w:val="24"/>
          <w:szCs w:val="24"/>
          <w:lang w:val="ro-RO"/>
        </w:rPr>
        <w:t>Depresiunii Baraolt</w:t>
      </w:r>
      <w:r w:rsidRPr="003B78CB">
        <w:rPr>
          <w:rFonts w:ascii="Palatino Linotype" w:hAnsi="Palatino Linotype"/>
          <w:sz w:val="24"/>
          <w:szCs w:val="24"/>
        </w:rPr>
        <w:t>, conform HG 1336/28.10.2022,</w:t>
      </w:r>
      <w:r w:rsidR="007D7CBC" w:rsidRPr="003B78CB">
        <w:rPr>
          <w:rFonts w:ascii="Palatino Linotype" w:hAnsi="Palatino Linotype"/>
          <w:sz w:val="24"/>
          <w:szCs w:val="24"/>
        </w:rPr>
        <w:t xml:space="preserve"> </w:t>
      </w:r>
      <w:r w:rsidR="007964F7">
        <w:rPr>
          <w:rFonts w:ascii="Palatino Linotype" w:hAnsi="Palatino Linotype"/>
          <w:sz w:val="24"/>
          <w:szCs w:val="24"/>
        </w:rPr>
        <w:t>ș</w:t>
      </w:r>
      <w:r w:rsidR="007D7CBC" w:rsidRPr="003B78CB">
        <w:rPr>
          <w:rFonts w:ascii="Palatino Linotype" w:hAnsi="Palatino Linotype"/>
          <w:sz w:val="24"/>
          <w:szCs w:val="24"/>
        </w:rPr>
        <w:t>i pe</w:t>
      </w:r>
      <w:r w:rsidR="007D6A6F">
        <w:rPr>
          <w:rFonts w:ascii="Palatino Linotype" w:hAnsi="Palatino Linotype"/>
          <w:sz w:val="24"/>
          <w:szCs w:val="24"/>
        </w:rPr>
        <w:t xml:space="preserve"> </w:t>
      </w:r>
      <w:r w:rsidR="007D7CBC" w:rsidRPr="003B78CB">
        <w:rPr>
          <w:rFonts w:ascii="Palatino Linotype" w:hAnsi="Palatino Linotype"/>
          <w:color w:val="212529"/>
          <w:sz w:val="24"/>
          <w:szCs w:val="24"/>
        </w:rPr>
        <w:t xml:space="preserve">baza art. VII din OUG nr. 115/2023 – alin.(3) </w:t>
      </w:r>
      <w:r w:rsidR="007964F7">
        <w:rPr>
          <w:rFonts w:ascii="Palatino Linotype" w:hAnsi="Palatino Linotype"/>
          <w:color w:val="212529"/>
          <w:sz w:val="24"/>
          <w:szCs w:val="24"/>
        </w:rPr>
        <w:t>ș</w:t>
      </w:r>
      <w:r w:rsidR="007D7CBC" w:rsidRPr="003B78CB">
        <w:rPr>
          <w:rFonts w:ascii="Palatino Linotype" w:hAnsi="Palatino Linotype"/>
          <w:color w:val="212529"/>
          <w:sz w:val="24"/>
          <w:szCs w:val="24"/>
        </w:rPr>
        <w:t xml:space="preserve">i art. VII alin. (7)/XI/XII din OUG 121/2023 pentru modificarea </w:t>
      </w:r>
      <w:r w:rsidR="007964F7">
        <w:rPr>
          <w:rFonts w:ascii="Palatino Linotype" w:hAnsi="Palatino Linotype"/>
          <w:color w:val="212529"/>
          <w:sz w:val="24"/>
          <w:szCs w:val="24"/>
        </w:rPr>
        <w:t>ș</w:t>
      </w:r>
      <w:r w:rsidR="007D7CBC" w:rsidRPr="003B78CB">
        <w:rPr>
          <w:rFonts w:ascii="Palatino Linotype" w:hAnsi="Palatino Linotype"/>
          <w:color w:val="212529"/>
          <w:sz w:val="24"/>
          <w:szCs w:val="24"/>
        </w:rPr>
        <w:t>i completarea Codului administrativ</w:t>
      </w:r>
      <w:r w:rsidR="00023EC0" w:rsidRPr="003B78CB">
        <w:rPr>
          <w:rFonts w:ascii="Palatino Linotype" w:hAnsi="Palatino Linotype"/>
          <w:color w:val="212529"/>
          <w:sz w:val="24"/>
          <w:szCs w:val="24"/>
        </w:rPr>
        <w:t xml:space="preserve">, </w:t>
      </w:r>
      <w:r w:rsidRPr="003B78CB">
        <w:rPr>
          <w:rFonts w:ascii="Palatino Linotype" w:hAnsi="Palatino Linotype"/>
          <w:sz w:val="24"/>
          <w:szCs w:val="24"/>
        </w:rPr>
        <w:t>după cum urmează:</w:t>
      </w:r>
    </w:p>
    <w:p w14:paraId="605EA48D" w14:textId="77777777" w:rsidR="00C95782" w:rsidRPr="00C95782" w:rsidRDefault="00C95782" w:rsidP="00C95782"/>
    <w:p w14:paraId="47BA2AC5" w14:textId="77777777" w:rsidR="00C95782" w:rsidRPr="00C95782" w:rsidRDefault="00C95782" w:rsidP="00C95782"/>
    <w:p w14:paraId="21F4AB41" w14:textId="70FE239E" w:rsidR="00F551D7" w:rsidRPr="003B78CB" w:rsidRDefault="002A71B7" w:rsidP="008B22BF">
      <w:pPr>
        <w:widowControl w:val="0"/>
        <w:suppressAutoHyphens/>
        <w:spacing w:line="240" w:lineRule="auto"/>
        <w:ind w:left="-567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Conservato</w:t>
      </w:r>
      <w:r w:rsidR="00486BED">
        <w:rPr>
          <w:rFonts w:ascii="Palatino Linotype" w:hAnsi="Palatino Linotype"/>
          <w:b/>
          <w:bCs/>
          <w:sz w:val="24"/>
          <w:szCs w:val="24"/>
        </w:rPr>
        <w:t>r</w:t>
      </w:r>
      <w:r>
        <w:rPr>
          <w:rFonts w:ascii="Palatino Linotype" w:hAnsi="Palatino Linotype"/>
          <w:b/>
          <w:bCs/>
          <w:sz w:val="24"/>
          <w:szCs w:val="24"/>
        </w:rPr>
        <w:t xml:space="preserve"> gr. I/S</w:t>
      </w:r>
      <w:r w:rsidR="007D6A6F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450958" w:rsidRPr="003B78CB">
        <w:rPr>
          <w:rFonts w:ascii="Palatino Linotype" w:hAnsi="Palatino Linotype"/>
          <w:sz w:val="24"/>
          <w:szCs w:val="24"/>
        </w:rPr>
        <w:t>–</w:t>
      </w:r>
      <w:r w:rsidR="00F551D7" w:rsidRPr="003B78CB">
        <w:rPr>
          <w:rFonts w:ascii="Palatino Linotype" w:hAnsi="Palatino Linotype"/>
          <w:sz w:val="24"/>
          <w:szCs w:val="24"/>
        </w:rPr>
        <w:t xml:space="preserve"> </w:t>
      </w:r>
      <w:r w:rsidR="00450958" w:rsidRPr="003B78CB">
        <w:rPr>
          <w:rFonts w:ascii="Palatino Linotype" w:hAnsi="Palatino Linotype"/>
          <w:b/>
          <w:bCs/>
          <w:sz w:val="24"/>
          <w:szCs w:val="24"/>
        </w:rPr>
        <w:t>1 post contractual de execu</w:t>
      </w:r>
      <w:r w:rsidR="007964F7">
        <w:rPr>
          <w:rFonts w:ascii="Palatino Linotype" w:hAnsi="Palatino Linotype"/>
          <w:b/>
          <w:bCs/>
          <w:sz w:val="24"/>
          <w:szCs w:val="24"/>
        </w:rPr>
        <w:t>ț</w:t>
      </w:r>
      <w:r w:rsidR="00450958" w:rsidRPr="003B78CB">
        <w:rPr>
          <w:rFonts w:ascii="Palatino Linotype" w:hAnsi="Palatino Linotype"/>
          <w:b/>
          <w:bCs/>
          <w:sz w:val="24"/>
          <w:szCs w:val="24"/>
        </w:rPr>
        <w:t>ie</w:t>
      </w:r>
      <w:r w:rsidR="00F551D7" w:rsidRPr="003B78CB">
        <w:rPr>
          <w:rFonts w:ascii="Palatino Linotype" w:hAnsi="Palatino Linotype"/>
          <w:b/>
          <w:bCs/>
          <w:sz w:val="24"/>
          <w:szCs w:val="24"/>
        </w:rPr>
        <w:t>,</w:t>
      </w:r>
      <w:r w:rsidR="00450958" w:rsidRPr="003B78CB">
        <w:rPr>
          <w:rFonts w:ascii="Palatino Linotype" w:hAnsi="Palatino Linotype"/>
          <w:b/>
          <w:bCs/>
          <w:sz w:val="24"/>
          <w:szCs w:val="24"/>
        </w:rPr>
        <w:t xml:space="preserve"> vacant</w:t>
      </w:r>
      <w:r w:rsidR="00E0482C" w:rsidRPr="003B78CB">
        <w:rPr>
          <w:rFonts w:ascii="Palatino Linotype" w:hAnsi="Palatino Linotype"/>
          <w:b/>
          <w:bCs/>
          <w:sz w:val="24"/>
          <w:szCs w:val="24"/>
        </w:rPr>
        <w:t xml:space="preserve"> pe perioadă </w:t>
      </w:r>
      <w:r w:rsidR="00DA3F97">
        <w:rPr>
          <w:rFonts w:ascii="Palatino Linotype" w:hAnsi="Palatino Linotype"/>
          <w:b/>
          <w:bCs/>
          <w:sz w:val="24"/>
          <w:szCs w:val="24"/>
        </w:rPr>
        <w:t>ne</w:t>
      </w:r>
      <w:r w:rsidR="00E0482C" w:rsidRPr="003B78CB">
        <w:rPr>
          <w:rFonts w:ascii="Palatino Linotype" w:hAnsi="Palatino Linotype"/>
          <w:b/>
          <w:bCs/>
          <w:sz w:val="24"/>
          <w:szCs w:val="24"/>
        </w:rPr>
        <w:t>determinată</w:t>
      </w:r>
      <w:r w:rsidR="008B22BF">
        <w:rPr>
          <w:rFonts w:ascii="Palatino Linotype" w:hAnsi="Palatino Linotype"/>
          <w:b/>
          <w:bCs/>
          <w:sz w:val="24"/>
          <w:szCs w:val="24"/>
        </w:rPr>
        <w:t xml:space="preserve"> cu normă întreagă</w:t>
      </w:r>
      <w:r w:rsidR="00E50F5C">
        <w:rPr>
          <w:rFonts w:ascii="Palatino Linotype" w:hAnsi="Palatino Linotype"/>
          <w:b/>
          <w:bCs/>
          <w:sz w:val="24"/>
          <w:szCs w:val="24"/>
        </w:rPr>
        <w:t xml:space="preserve"> la sec</w:t>
      </w:r>
      <w:r w:rsidR="007964F7">
        <w:rPr>
          <w:rFonts w:ascii="Palatino Linotype" w:hAnsi="Palatino Linotype"/>
          <w:b/>
          <w:bCs/>
          <w:sz w:val="24"/>
          <w:szCs w:val="24"/>
          <w:lang w:val="ro-RO"/>
        </w:rPr>
        <w:t>ț</w:t>
      </w:r>
      <w:r w:rsidR="00E50F5C">
        <w:rPr>
          <w:rFonts w:ascii="Palatino Linotype" w:hAnsi="Palatino Linotype"/>
          <w:b/>
          <w:bCs/>
          <w:sz w:val="24"/>
          <w:szCs w:val="24"/>
          <w:lang w:val="ro-RO"/>
        </w:rPr>
        <w:t xml:space="preserve">ia Muzeul </w:t>
      </w:r>
      <w:r w:rsidR="00DA3F97">
        <w:rPr>
          <w:rFonts w:ascii="Palatino Linotype" w:hAnsi="Palatino Linotype"/>
          <w:b/>
          <w:bCs/>
          <w:sz w:val="24"/>
          <w:szCs w:val="24"/>
          <w:lang w:val="ro-RO"/>
        </w:rPr>
        <w:t>Depresiunii Baraolt</w:t>
      </w:r>
      <w:r w:rsidR="008B22BF">
        <w:rPr>
          <w:rFonts w:ascii="Palatino Linotype" w:hAnsi="Palatino Linotype"/>
          <w:b/>
          <w:bCs/>
          <w:sz w:val="24"/>
          <w:szCs w:val="24"/>
        </w:rPr>
        <w:t>;</w:t>
      </w:r>
    </w:p>
    <w:p w14:paraId="3D2149A0" w14:textId="425AB10F" w:rsidR="00450958" w:rsidRDefault="00450958" w:rsidP="00F551D7">
      <w:pPr>
        <w:widowControl w:val="0"/>
        <w:suppressAutoHyphens/>
        <w:spacing w:line="240" w:lineRule="auto"/>
        <w:jc w:val="both"/>
        <w:rPr>
          <w:rFonts w:ascii="Palatino Linotype" w:hAnsi="Palatino Linotype"/>
          <w:sz w:val="24"/>
          <w:szCs w:val="24"/>
        </w:rPr>
      </w:pPr>
    </w:p>
    <w:p w14:paraId="6A50A4D9" w14:textId="77777777" w:rsidR="00C95782" w:rsidRDefault="00C95782" w:rsidP="00F551D7">
      <w:pPr>
        <w:widowControl w:val="0"/>
        <w:suppressAutoHyphens/>
        <w:spacing w:line="240" w:lineRule="auto"/>
        <w:jc w:val="both"/>
        <w:rPr>
          <w:rFonts w:ascii="Palatino Linotype" w:hAnsi="Palatino Linotype"/>
          <w:sz w:val="24"/>
          <w:szCs w:val="24"/>
        </w:rPr>
      </w:pPr>
    </w:p>
    <w:p w14:paraId="411256DE" w14:textId="02B82D84" w:rsidR="00450958" w:rsidRPr="003B78CB" w:rsidRDefault="00450958" w:rsidP="00023EC0">
      <w:pPr>
        <w:ind w:left="-567"/>
        <w:jc w:val="both"/>
        <w:rPr>
          <w:rFonts w:ascii="Palatino Linotype" w:hAnsi="Palatino Linotype"/>
          <w:sz w:val="24"/>
          <w:szCs w:val="24"/>
        </w:rPr>
      </w:pPr>
      <w:r w:rsidRPr="003B78CB">
        <w:rPr>
          <w:rFonts w:ascii="Palatino Linotype" w:hAnsi="Palatino Linotype"/>
          <w:sz w:val="24"/>
          <w:szCs w:val="24"/>
        </w:rPr>
        <w:t>Pentru a ocupa un post contractual vacant sau temporar vacant candida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ii trebuie să îndeplinească următoarele condi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 xml:space="preserve">ii generale, conform art.15 al Regulamentului-cadru aprobat prin Hotărârea Guvernului nr. 1336 din 28.10.2022, cu modificările </w:t>
      </w:r>
      <w:r w:rsidR="007964F7">
        <w:rPr>
          <w:rFonts w:ascii="Palatino Linotype" w:hAnsi="Palatino Linotype"/>
          <w:sz w:val="24"/>
          <w:szCs w:val="24"/>
        </w:rPr>
        <w:t>ș</w:t>
      </w:r>
      <w:r w:rsidRPr="003B78CB">
        <w:rPr>
          <w:rFonts w:ascii="Palatino Linotype" w:hAnsi="Palatino Linotype"/>
          <w:sz w:val="24"/>
          <w:szCs w:val="24"/>
        </w:rPr>
        <w:t xml:space="preserve">i completările ulterioare: </w:t>
      </w:r>
    </w:p>
    <w:p w14:paraId="779B5105" w14:textId="77777777" w:rsidR="00450958" w:rsidRPr="003B78CB" w:rsidRDefault="00450958" w:rsidP="00023EC0">
      <w:pPr>
        <w:ind w:left="-567"/>
        <w:jc w:val="both"/>
        <w:rPr>
          <w:rFonts w:ascii="Palatino Linotype" w:hAnsi="Palatino Linotype"/>
          <w:sz w:val="24"/>
          <w:szCs w:val="24"/>
        </w:rPr>
      </w:pPr>
    </w:p>
    <w:p w14:paraId="1C802CDF" w14:textId="3D5C4C69" w:rsidR="00450958" w:rsidRPr="003B78CB" w:rsidRDefault="00450958" w:rsidP="00023EC0">
      <w:pPr>
        <w:ind w:left="-567"/>
        <w:jc w:val="both"/>
        <w:rPr>
          <w:rFonts w:ascii="Palatino Linotype" w:hAnsi="Palatino Linotype"/>
          <w:sz w:val="24"/>
          <w:szCs w:val="24"/>
        </w:rPr>
      </w:pPr>
      <w:r w:rsidRPr="003B78CB">
        <w:rPr>
          <w:rFonts w:ascii="Palatino Linotype" w:hAnsi="Palatino Linotype"/>
          <w:sz w:val="24"/>
          <w:szCs w:val="24"/>
        </w:rPr>
        <w:t>a) are cetă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enia română sau cetă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enia unui alt stat membr</w:t>
      </w:r>
      <w:r w:rsidR="00486BED">
        <w:rPr>
          <w:rFonts w:ascii="Palatino Linotype" w:hAnsi="Palatino Linotype"/>
          <w:sz w:val="24"/>
          <w:szCs w:val="24"/>
        </w:rPr>
        <w:t>u</w:t>
      </w:r>
      <w:r w:rsidRPr="003B78CB">
        <w:rPr>
          <w:rFonts w:ascii="Palatino Linotype" w:hAnsi="Palatino Linotype"/>
          <w:sz w:val="24"/>
          <w:szCs w:val="24"/>
        </w:rPr>
        <w:t xml:space="preserve"> al Uniunii Europene, a unui stat parte la Acordul privind Spa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iului Economic European (SEE) sau cetă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enia Confedera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iei Elve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iene</w:t>
      </w:r>
      <w:r w:rsidR="007964F7">
        <w:rPr>
          <w:rFonts w:ascii="Palatino Linotype" w:hAnsi="Palatino Linotype"/>
          <w:sz w:val="24"/>
          <w:szCs w:val="24"/>
        </w:rPr>
        <w:t>;</w:t>
      </w:r>
    </w:p>
    <w:p w14:paraId="7C462AD2" w14:textId="56F859AC" w:rsidR="00450958" w:rsidRPr="003B78CB" w:rsidRDefault="00450958" w:rsidP="00023EC0">
      <w:pPr>
        <w:ind w:left="-567"/>
        <w:jc w:val="both"/>
        <w:rPr>
          <w:rFonts w:ascii="Palatino Linotype" w:hAnsi="Palatino Linotype"/>
          <w:sz w:val="24"/>
          <w:szCs w:val="24"/>
        </w:rPr>
      </w:pPr>
      <w:r w:rsidRPr="003B78CB">
        <w:rPr>
          <w:rFonts w:ascii="Palatino Linotype" w:hAnsi="Palatino Linotype"/>
          <w:sz w:val="24"/>
          <w:szCs w:val="24"/>
        </w:rPr>
        <w:t>b) cunoa</w:t>
      </w:r>
      <w:r w:rsidR="007964F7">
        <w:rPr>
          <w:rFonts w:ascii="Palatino Linotype" w:hAnsi="Palatino Linotype"/>
          <w:sz w:val="24"/>
          <w:szCs w:val="24"/>
        </w:rPr>
        <w:t>ș</w:t>
      </w:r>
      <w:r w:rsidRPr="003B78CB">
        <w:rPr>
          <w:rFonts w:ascii="Palatino Linotype" w:hAnsi="Palatino Linotype"/>
          <w:sz w:val="24"/>
          <w:szCs w:val="24"/>
        </w:rPr>
        <w:t xml:space="preserve">te limba română, scris </w:t>
      </w:r>
      <w:r w:rsidR="007964F7">
        <w:rPr>
          <w:rFonts w:ascii="Palatino Linotype" w:hAnsi="Palatino Linotype"/>
          <w:sz w:val="24"/>
          <w:szCs w:val="24"/>
        </w:rPr>
        <w:t>ș</w:t>
      </w:r>
      <w:r w:rsidRPr="003B78CB">
        <w:rPr>
          <w:rFonts w:ascii="Palatino Linotype" w:hAnsi="Palatino Linotype"/>
          <w:sz w:val="24"/>
          <w:szCs w:val="24"/>
        </w:rPr>
        <w:t>i vorbit;</w:t>
      </w:r>
    </w:p>
    <w:p w14:paraId="2AE5A2E4" w14:textId="3E1E3C9E" w:rsidR="00450958" w:rsidRPr="003B78CB" w:rsidRDefault="00450958" w:rsidP="00023EC0">
      <w:pPr>
        <w:ind w:left="-567"/>
        <w:jc w:val="both"/>
        <w:rPr>
          <w:rFonts w:ascii="Palatino Linotype" w:hAnsi="Palatino Linotype"/>
          <w:sz w:val="24"/>
          <w:szCs w:val="24"/>
        </w:rPr>
      </w:pPr>
      <w:r w:rsidRPr="003B78CB">
        <w:rPr>
          <w:rFonts w:ascii="Palatino Linotype" w:hAnsi="Palatino Linotype"/>
          <w:sz w:val="24"/>
          <w:szCs w:val="24"/>
        </w:rPr>
        <w:t xml:space="preserve">c) are capacitate de muncă în conformitate cu prevederile Legii nr. 53/2003-Codul muncii, republicată, cu modificările </w:t>
      </w:r>
      <w:r w:rsidR="007964F7">
        <w:rPr>
          <w:rFonts w:ascii="Palatino Linotype" w:hAnsi="Palatino Linotype"/>
          <w:sz w:val="24"/>
          <w:szCs w:val="24"/>
        </w:rPr>
        <w:t>ș</w:t>
      </w:r>
      <w:r w:rsidRPr="003B78CB">
        <w:rPr>
          <w:rFonts w:ascii="Palatino Linotype" w:hAnsi="Palatino Linotype"/>
          <w:sz w:val="24"/>
          <w:szCs w:val="24"/>
        </w:rPr>
        <w:t>i completările ulterioare;</w:t>
      </w:r>
    </w:p>
    <w:p w14:paraId="46A6CE2F" w14:textId="4549AB70" w:rsidR="00450958" w:rsidRPr="003B78CB" w:rsidRDefault="00450958" w:rsidP="00023EC0">
      <w:pPr>
        <w:ind w:left="-567"/>
        <w:jc w:val="both"/>
        <w:rPr>
          <w:rFonts w:ascii="Palatino Linotype" w:hAnsi="Palatino Linotype"/>
          <w:sz w:val="24"/>
          <w:szCs w:val="24"/>
        </w:rPr>
      </w:pPr>
      <w:r w:rsidRPr="003B78CB">
        <w:rPr>
          <w:rFonts w:ascii="Palatino Linotype" w:hAnsi="Palatino Linotype"/>
          <w:sz w:val="24"/>
          <w:szCs w:val="24"/>
        </w:rPr>
        <w:t>d) are o stare de sănătate corespunzătoare postului pentru care candidează, atestată pe baza adeverin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ei medicale eliberate de medicul de familie sau de unită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ile sanitare abilitate;</w:t>
      </w:r>
    </w:p>
    <w:p w14:paraId="0840B440" w14:textId="0782B9C7" w:rsidR="00450958" w:rsidRPr="003B78CB" w:rsidRDefault="00450958" w:rsidP="00023EC0">
      <w:pPr>
        <w:ind w:left="-567"/>
        <w:jc w:val="both"/>
        <w:rPr>
          <w:rFonts w:ascii="Palatino Linotype" w:hAnsi="Palatino Linotype"/>
          <w:sz w:val="24"/>
          <w:szCs w:val="24"/>
        </w:rPr>
      </w:pPr>
      <w:r w:rsidRPr="003B78CB">
        <w:rPr>
          <w:rFonts w:ascii="Palatino Linotype" w:hAnsi="Palatino Linotype"/>
          <w:sz w:val="24"/>
          <w:szCs w:val="24"/>
        </w:rPr>
        <w:t>e) îndepline</w:t>
      </w:r>
      <w:r w:rsidR="007964F7">
        <w:rPr>
          <w:rFonts w:ascii="Palatino Linotype" w:hAnsi="Palatino Linotype"/>
          <w:sz w:val="24"/>
          <w:szCs w:val="24"/>
        </w:rPr>
        <w:t>ș</w:t>
      </w:r>
      <w:r w:rsidRPr="003B78CB">
        <w:rPr>
          <w:rFonts w:ascii="Palatino Linotype" w:hAnsi="Palatino Linotype"/>
          <w:sz w:val="24"/>
          <w:szCs w:val="24"/>
        </w:rPr>
        <w:t>te condi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 xml:space="preserve">iile de studii </w:t>
      </w:r>
      <w:r w:rsidR="007964F7">
        <w:rPr>
          <w:rFonts w:ascii="Palatino Linotype" w:hAnsi="Palatino Linotype"/>
          <w:sz w:val="24"/>
          <w:szCs w:val="24"/>
        </w:rPr>
        <w:t>ș</w:t>
      </w:r>
      <w:r w:rsidRPr="003B78CB">
        <w:rPr>
          <w:rFonts w:ascii="Palatino Linotype" w:hAnsi="Palatino Linotype"/>
          <w:sz w:val="24"/>
          <w:szCs w:val="24"/>
        </w:rPr>
        <w:t xml:space="preserve">i, după caz, de vechime în specialitate </w:t>
      </w:r>
      <w:r w:rsidR="007964F7">
        <w:rPr>
          <w:rFonts w:ascii="Palatino Linotype" w:hAnsi="Palatino Linotype"/>
          <w:sz w:val="24"/>
          <w:szCs w:val="24"/>
        </w:rPr>
        <w:t>ș</w:t>
      </w:r>
      <w:r w:rsidRPr="003B78CB">
        <w:rPr>
          <w:rFonts w:ascii="Palatino Linotype" w:hAnsi="Palatino Linotype"/>
          <w:sz w:val="24"/>
          <w:szCs w:val="24"/>
        </w:rPr>
        <w:t>i după caz alte condi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ii specifice potrivit cerin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elor postului scos la concurs;</w:t>
      </w:r>
    </w:p>
    <w:p w14:paraId="7B68201E" w14:textId="6C771EE4" w:rsidR="00B865E8" w:rsidRDefault="00450958" w:rsidP="00B865E8">
      <w:pPr>
        <w:ind w:left="-567"/>
        <w:jc w:val="both"/>
        <w:rPr>
          <w:rFonts w:ascii="Palatino Linotype" w:hAnsi="Palatino Linotype"/>
          <w:sz w:val="24"/>
          <w:szCs w:val="24"/>
        </w:rPr>
      </w:pPr>
      <w:r w:rsidRPr="003B78CB">
        <w:rPr>
          <w:rFonts w:ascii="Palatino Linotype" w:hAnsi="Palatino Linotype"/>
          <w:sz w:val="24"/>
          <w:szCs w:val="24"/>
        </w:rPr>
        <w:t>f) nu a fost condamnată definitiv pentru săvâr</w:t>
      </w:r>
      <w:r w:rsidR="007964F7">
        <w:rPr>
          <w:rFonts w:ascii="Palatino Linotype" w:hAnsi="Palatino Linotype"/>
          <w:sz w:val="24"/>
          <w:szCs w:val="24"/>
        </w:rPr>
        <w:t>ș</w:t>
      </w:r>
      <w:r w:rsidRPr="003B78CB">
        <w:rPr>
          <w:rFonts w:ascii="Palatino Linotype" w:hAnsi="Palatino Linotype"/>
          <w:sz w:val="24"/>
          <w:szCs w:val="24"/>
        </w:rPr>
        <w:t>irea unei infrac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iuni contra securită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ii na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ionale, contra umanită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ii, contra autorită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ii, infrac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iune de corup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ie sau de serviciu, sau în legătură cu serviciul, infrac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iune de fals ori contra înfăptuirii justi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iei, infrac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iuni săvâr</w:t>
      </w:r>
      <w:r w:rsidR="007964F7">
        <w:rPr>
          <w:rFonts w:ascii="Palatino Linotype" w:hAnsi="Palatino Linotype"/>
          <w:sz w:val="24"/>
          <w:szCs w:val="24"/>
        </w:rPr>
        <w:t>ș</w:t>
      </w:r>
      <w:r w:rsidRPr="003B78CB">
        <w:rPr>
          <w:rFonts w:ascii="Palatino Linotype" w:hAnsi="Palatino Linotype"/>
          <w:sz w:val="24"/>
          <w:szCs w:val="24"/>
        </w:rPr>
        <w:t>ite cu inten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ie care ar face o persoană candidată la post incompatibilă cu exercitarea func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iei contractuale pentru care candidează cu excep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ia situa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iei în care a intervenit reabilitarea.</w:t>
      </w:r>
    </w:p>
    <w:p w14:paraId="255748B2" w14:textId="7639C8EE" w:rsidR="00A462A9" w:rsidRDefault="00450958" w:rsidP="00F24B5B">
      <w:pPr>
        <w:ind w:left="-567"/>
        <w:jc w:val="both"/>
        <w:rPr>
          <w:rFonts w:ascii="Palatino Linotype" w:hAnsi="Palatino Linotype"/>
          <w:sz w:val="24"/>
          <w:szCs w:val="24"/>
        </w:rPr>
      </w:pPr>
      <w:r w:rsidRPr="003B78CB">
        <w:rPr>
          <w:rFonts w:ascii="Palatino Linotype" w:hAnsi="Palatino Linotype"/>
          <w:sz w:val="24"/>
          <w:szCs w:val="24"/>
        </w:rPr>
        <w:t>g) nu execută o pedeapsă complementară prin care i-a fost interzisă exercitarea dreptului de a ocupa func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ia, de a exercita profesia sau meseria ori de a desfă</w:t>
      </w:r>
      <w:r w:rsidR="007964F7">
        <w:rPr>
          <w:rFonts w:ascii="Palatino Linotype" w:hAnsi="Palatino Linotype"/>
          <w:sz w:val="24"/>
          <w:szCs w:val="24"/>
        </w:rPr>
        <w:t>ș</w:t>
      </w:r>
      <w:r w:rsidRPr="003B78CB">
        <w:rPr>
          <w:rFonts w:ascii="Palatino Linotype" w:hAnsi="Palatino Linotype"/>
          <w:sz w:val="24"/>
          <w:szCs w:val="24"/>
        </w:rPr>
        <w:t xml:space="preserve">ura activitatea de </w:t>
      </w:r>
    </w:p>
    <w:p w14:paraId="192AB1EC" w14:textId="77777777" w:rsidR="00C95782" w:rsidRDefault="00C95782" w:rsidP="00023EC0">
      <w:pPr>
        <w:ind w:left="-567"/>
        <w:jc w:val="both"/>
        <w:rPr>
          <w:rFonts w:ascii="Palatino Linotype" w:hAnsi="Palatino Linotype"/>
          <w:sz w:val="24"/>
          <w:szCs w:val="24"/>
        </w:rPr>
      </w:pPr>
    </w:p>
    <w:p w14:paraId="73CD3497" w14:textId="77777777" w:rsidR="00C95782" w:rsidRDefault="00C95782" w:rsidP="00023EC0">
      <w:pPr>
        <w:ind w:left="-567"/>
        <w:jc w:val="both"/>
        <w:rPr>
          <w:rFonts w:ascii="Palatino Linotype" w:hAnsi="Palatino Linotype"/>
          <w:sz w:val="24"/>
          <w:szCs w:val="24"/>
        </w:rPr>
      </w:pPr>
    </w:p>
    <w:p w14:paraId="4AC14055" w14:textId="135B061E" w:rsidR="00450958" w:rsidRPr="003B78CB" w:rsidRDefault="00450958" w:rsidP="00C95782">
      <w:pPr>
        <w:ind w:left="-284"/>
        <w:jc w:val="both"/>
        <w:rPr>
          <w:rFonts w:ascii="Palatino Linotype" w:hAnsi="Palatino Linotype"/>
          <w:sz w:val="24"/>
          <w:szCs w:val="24"/>
        </w:rPr>
      </w:pPr>
      <w:r w:rsidRPr="003B78CB">
        <w:rPr>
          <w:rFonts w:ascii="Palatino Linotype" w:hAnsi="Palatino Linotype"/>
          <w:sz w:val="24"/>
          <w:szCs w:val="24"/>
        </w:rPr>
        <w:t>care s-a folosit pentru săvâr</w:t>
      </w:r>
      <w:r w:rsidR="007964F7">
        <w:rPr>
          <w:rFonts w:ascii="Palatino Linotype" w:hAnsi="Palatino Linotype"/>
          <w:sz w:val="24"/>
          <w:szCs w:val="24"/>
        </w:rPr>
        <w:t>ș</w:t>
      </w:r>
      <w:r w:rsidRPr="003B78CB">
        <w:rPr>
          <w:rFonts w:ascii="Palatino Linotype" w:hAnsi="Palatino Linotype"/>
          <w:sz w:val="24"/>
          <w:szCs w:val="24"/>
        </w:rPr>
        <w:t>irea infrac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iunii sau fa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ă de aceasta nu s-a luat măsura de siguran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ă a interzicerii ocupării unei func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ii sau a exercitării unei profesii;</w:t>
      </w:r>
    </w:p>
    <w:p w14:paraId="72CDD01F" w14:textId="5AF01770" w:rsidR="00450958" w:rsidRPr="003B78CB" w:rsidRDefault="00450958" w:rsidP="00C95782">
      <w:pPr>
        <w:ind w:left="-284"/>
        <w:jc w:val="both"/>
        <w:rPr>
          <w:rFonts w:ascii="Palatino Linotype" w:hAnsi="Palatino Linotype"/>
          <w:sz w:val="24"/>
          <w:szCs w:val="24"/>
        </w:rPr>
      </w:pPr>
      <w:r w:rsidRPr="003B78CB">
        <w:rPr>
          <w:rFonts w:ascii="Palatino Linotype" w:hAnsi="Palatino Linotype"/>
          <w:sz w:val="24"/>
          <w:szCs w:val="24"/>
        </w:rPr>
        <w:t>h) nu a comis infrac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iunile prevăzute la art.1 alin. (2) din Legea nr. 118/2019 privind Registrul na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ional automatizat cu privire la persoanele care au comis infrac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 xml:space="preserve">iuni sexuale, de exploatare a unor persoane sau asupra minorilor, precum </w:t>
      </w:r>
      <w:r w:rsidR="007964F7">
        <w:rPr>
          <w:rFonts w:ascii="Palatino Linotype" w:hAnsi="Palatino Linotype"/>
          <w:sz w:val="24"/>
          <w:szCs w:val="24"/>
        </w:rPr>
        <w:t>ș</w:t>
      </w:r>
      <w:r w:rsidRPr="003B78CB">
        <w:rPr>
          <w:rFonts w:ascii="Palatino Linotype" w:hAnsi="Palatino Linotype"/>
          <w:sz w:val="24"/>
          <w:szCs w:val="24"/>
        </w:rPr>
        <w:t xml:space="preserve">i pentru completarea Legii nr. 76/2008 privind organizarea </w:t>
      </w:r>
      <w:r w:rsidR="007964F7">
        <w:rPr>
          <w:rFonts w:ascii="Palatino Linotype" w:hAnsi="Palatino Linotype"/>
          <w:sz w:val="24"/>
          <w:szCs w:val="24"/>
        </w:rPr>
        <w:t>ș</w:t>
      </w:r>
      <w:r w:rsidRPr="003B78CB">
        <w:rPr>
          <w:rFonts w:ascii="Palatino Linotype" w:hAnsi="Palatino Linotype"/>
          <w:sz w:val="24"/>
          <w:szCs w:val="24"/>
        </w:rPr>
        <w:t>i func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ionarea Sistemului Na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ional de date Genetice Judiciare, cu modificările ulterioare, pentru domeniile prevăzute la art. 35 alin. (1) lit.</w:t>
      </w:r>
      <w:r w:rsidR="007D6A6F">
        <w:rPr>
          <w:rFonts w:ascii="Palatino Linotype" w:hAnsi="Palatino Linotype"/>
          <w:sz w:val="24"/>
          <w:szCs w:val="24"/>
        </w:rPr>
        <w:t xml:space="preserve"> </w:t>
      </w:r>
      <w:r w:rsidRPr="003B78CB">
        <w:rPr>
          <w:rFonts w:ascii="Palatino Linotype" w:hAnsi="Palatino Linotype"/>
          <w:sz w:val="24"/>
          <w:szCs w:val="24"/>
        </w:rPr>
        <w:t>h).</w:t>
      </w:r>
    </w:p>
    <w:p w14:paraId="5B645B17" w14:textId="77777777" w:rsidR="00450958" w:rsidRPr="003B78CB" w:rsidRDefault="00450958" w:rsidP="00C95782">
      <w:pPr>
        <w:ind w:left="-284"/>
        <w:jc w:val="both"/>
        <w:rPr>
          <w:rFonts w:ascii="Palatino Linotype" w:hAnsi="Palatino Linotype"/>
          <w:sz w:val="24"/>
          <w:szCs w:val="24"/>
        </w:rPr>
      </w:pPr>
    </w:p>
    <w:p w14:paraId="34076E3A" w14:textId="6861A167" w:rsidR="00450958" w:rsidRPr="0017753A" w:rsidRDefault="00450958" w:rsidP="00C95782">
      <w:pPr>
        <w:ind w:left="-284"/>
        <w:jc w:val="both"/>
        <w:rPr>
          <w:rFonts w:ascii="Palatino Linotype" w:hAnsi="Palatino Linotype"/>
          <w:b/>
          <w:bCs/>
          <w:sz w:val="24"/>
          <w:szCs w:val="24"/>
        </w:rPr>
      </w:pPr>
      <w:r w:rsidRPr="008B22BF">
        <w:rPr>
          <w:rFonts w:ascii="Palatino Linotype" w:hAnsi="Palatino Linotype"/>
          <w:b/>
          <w:bCs/>
          <w:sz w:val="24"/>
          <w:szCs w:val="24"/>
        </w:rPr>
        <w:t>Condi</w:t>
      </w:r>
      <w:r w:rsidR="007964F7">
        <w:rPr>
          <w:rFonts w:ascii="Palatino Linotype" w:hAnsi="Palatino Linotype"/>
          <w:b/>
          <w:bCs/>
          <w:sz w:val="24"/>
          <w:szCs w:val="24"/>
        </w:rPr>
        <w:t>ț</w:t>
      </w:r>
      <w:r w:rsidRPr="008B22BF">
        <w:rPr>
          <w:rFonts w:ascii="Palatino Linotype" w:hAnsi="Palatino Linotype"/>
          <w:b/>
          <w:bCs/>
          <w:sz w:val="24"/>
          <w:szCs w:val="24"/>
        </w:rPr>
        <w:t xml:space="preserve">iile specifice </w:t>
      </w:r>
      <w:r w:rsidR="00776D0C" w:rsidRPr="008B22BF">
        <w:rPr>
          <w:rFonts w:ascii="Palatino Linotype" w:hAnsi="Palatino Linotype"/>
          <w:b/>
          <w:bCs/>
          <w:sz w:val="24"/>
          <w:szCs w:val="24"/>
        </w:rPr>
        <w:t>de ocupare a postului de</w:t>
      </w:r>
      <w:r w:rsidR="002A71B7">
        <w:rPr>
          <w:rFonts w:ascii="Palatino Linotype" w:hAnsi="Palatino Linotype"/>
          <w:b/>
          <w:bCs/>
          <w:sz w:val="24"/>
          <w:szCs w:val="24"/>
        </w:rPr>
        <w:t xml:space="preserve"> Conservato</w:t>
      </w:r>
      <w:r w:rsidR="00486BED">
        <w:rPr>
          <w:rFonts w:ascii="Palatino Linotype" w:hAnsi="Palatino Linotype"/>
          <w:b/>
          <w:bCs/>
          <w:sz w:val="24"/>
          <w:szCs w:val="24"/>
        </w:rPr>
        <w:t xml:space="preserve">r </w:t>
      </w:r>
      <w:r w:rsidR="00776D0C" w:rsidRPr="0017753A">
        <w:rPr>
          <w:rFonts w:ascii="Palatino Linotype" w:hAnsi="Palatino Linotype"/>
          <w:b/>
          <w:bCs/>
          <w:sz w:val="24"/>
          <w:szCs w:val="24"/>
        </w:rPr>
        <w:t>gr.I</w:t>
      </w:r>
      <w:r w:rsidR="002A71B7">
        <w:rPr>
          <w:rFonts w:ascii="Palatino Linotype" w:hAnsi="Palatino Linotype"/>
          <w:b/>
          <w:bCs/>
          <w:sz w:val="24"/>
          <w:szCs w:val="24"/>
        </w:rPr>
        <w:t>/S</w:t>
      </w:r>
      <w:r w:rsidR="00776D0C" w:rsidRPr="0017753A">
        <w:rPr>
          <w:rFonts w:ascii="Palatino Linotype" w:hAnsi="Palatino Linotype"/>
          <w:b/>
          <w:bCs/>
          <w:sz w:val="24"/>
          <w:szCs w:val="24"/>
        </w:rPr>
        <w:t>:</w:t>
      </w:r>
    </w:p>
    <w:p w14:paraId="73F025A0" w14:textId="77777777" w:rsidR="00F551D7" w:rsidRPr="003B78CB" w:rsidRDefault="00F551D7" w:rsidP="00C95782">
      <w:pPr>
        <w:ind w:left="-284"/>
        <w:jc w:val="both"/>
        <w:rPr>
          <w:rFonts w:ascii="Palatino Linotype" w:hAnsi="Palatino Linotype"/>
          <w:bCs/>
          <w:sz w:val="24"/>
          <w:szCs w:val="24"/>
        </w:rPr>
      </w:pPr>
    </w:p>
    <w:p w14:paraId="5C63B377" w14:textId="7995DD23" w:rsidR="004B7D5D" w:rsidRDefault="00450958" w:rsidP="003C5473">
      <w:pPr>
        <w:pStyle w:val="ListParagraph"/>
        <w:numPr>
          <w:ilvl w:val="0"/>
          <w:numId w:val="18"/>
        </w:numPr>
        <w:shd w:val="clear" w:color="auto" w:fill="FFFFFF"/>
        <w:spacing w:after="240" w:line="240" w:lineRule="auto"/>
        <w:ind w:left="284"/>
        <w:rPr>
          <w:rFonts w:ascii="Palatino Linotype" w:hAnsi="Palatino Linotype"/>
          <w:sz w:val="24"/>
          <w:szCs w:val="24"/>
        </w:rPr>
      </w:pPr>
      <w:r w:rsidRPr="004B7D5D">
        <w:rPr>
          <w:rFonts w:ascii="Palatino Linotype" w:hAnsi="Palatino Linotype"/>
          <w:sz w:val="24"/>
          <w:szCs w:val="24"/>
        </w:rPr>
        <w:t xml:space="preserve">Studii </w:t>
      </w:r>
      <w:r w:rsidR="004B7D5D">
        <w:rPr>
          <w:rFonts w:ascii="Palatino Linotype" w:hAnsi="Palatino Linotype"/>
          <w:sz w:val="24"/>
          <w:szCs w:val="24"/>
        </w:rPr>
        <w:t>superioare</w:t>
      </w:r>
      <w:r w:rsidR="003464FD" w:rsidRPr="004B7D5D">
        <w:rPr>
          <w:rFonts w:ascii="Palatino Linotype" w:hAnsi="Palatino Linotype"/>
          <w:sz w:val="24"/>
          <w:szCs w:val="24"/>
        </w:rPr>
        <w:t>;</w:t>
      </w:r>
    </w:p>
    <w:p w14:paraId="2618B5F0" w14:textId="75321E19" w:rsidR="00C11790" w:rsidRDefault="00F24B5B" w:rsidP="003C5473">
      <w:pPr>
        <w:pStyle w:val="ListParagraph"/>
        <w:numPr>
          <w:ilvl w:val="0"/>
          <w:numId w:val="18"/>
        </w:numPr>
        <w:shd w:val="clear" w:color="auto" w:fill="FFFFFF"/>
        <w:spacing w:after="240" w:line="240" w:lineRule="auto"/>
        <w:ind w:left="284"/>
        <w:rPr>
          <w:rFonts w:ascii="Palatino Linotype" w:hAnsi="Palatino Linotype"/>
          <w:sz w:val="24"/>
          <w:szCs w:val="24"/>
        </w:rPr>
      </w:pPr>
      <w:r w:rsidRPr="004B7D5D">
        <w:rPr>
          <w:rFonts w:ascii="Palatino Linotype" w:hAnsi="Palatino Linotype"/>
          <w:sz w:val="24"/>
          <w:szCs w:val="24"/>
        </w:rPr>
        <w:t xml:space="preserve">Vechime </w:t>
      </w:r>
      <w:r w:rsidR="00DA3F97">
        <w:rPr>
          <w:rFonts w:ascii="Palatino Linotype" w:hAnsi="Palatino Linotype"/>
          <w:sz w:val="24"/>
          <w:szCs w:val="24"/>
        </w:rPr>
        <w:t>3</w:t>
      </w:r>
      <w:r w:rsidRPr="004B7D5D">
        <w:rPr>
          <w:rFonts w:ascii="Palatino Linotype" w:hAnsi="Palatino Linotype"/>
          <w:sz w:val="24"/>
          <w:szCs w:val="24"/>
        </w:rPr>
        <w:t xml:space="preserve"> ani</w:t>
      </w:r>
      <w:r w:rsidR="007964F7">
        <w:rPr>
          <w:rFonts w:ascii="Palatino Linotype" w:hAnsi="Palatino Linotype"/>
          <w:sz w:val="24"/>
          <w:szCs w:val="24"/>
        </w:rPr>
        <w:t>;</w:t>
      </w:r>
    </w:p>
    <w:p w14:paraId="5E7D98C9" w14:textId="5412072A" w:rsidR="0039415F" w:rsidRPr="00752A7E" w:rsidRDefault="00757EFC" w:rsidP="003C5473">
      <w:pPr>
        <w:pStyle w:val="ListParagraph"/>
        <w:numPr>
          <w:ilvl w:val="0"/>
          <w:numId w:val="18"/>
        </w:numPr>
        <w:shd w:val="clear" w:color="auto" w:fill="FFFFFF"/>
        <w:spacing w:after="24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</w:t>
      </w:r>
      <w:r w:rsidR="00700C77" w:rsidRPr="00700C77">
        <w:rPr>
          <w:rFonts w:ascii="Palatino Linotype" w:hAnsi="Palatino Linotype"/>
          <w:sz w:val="24"/>
          <w:szCs w:val="24"/>
        </w:rPr>
        <w:t xml:space="preserve">isponibilitatea de a se dezvolta </w:t>
      </w:r>
      <w:r w:rsidR="007964F7">
        <w:rPr>
          <w:rFonts w:ascii="Palatino Linotype" w:hAnsi="Palatino Linotype"/>
          <w:sz w:val="24"/>
          <w:szCs w:val="24"/>
        </w:rPr>
        <w:t>;</w:t>
      </w:r>
    </w:p>
    <w:p w14:paraId="0F4FB9E8" w14:textId="4F5B7C47" w:rsidR="007F1F3E" w:rsidRDefault="00757EFC" w:rsidP="003C5473">
      <w:pPr>
        <w:pStyle w:val="ListParagraph"/>
        <w:numPr>
          <w:ilvl w:val="0"/>
          <w:numId w:val="18"/>
        </w:numPr>
        <w:shd w:val="clear" w:color="auto" w:fill="FFFFFF"/>
        <w:spacing w:after="24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</w:t>
      </w:r>
      <w:r w:rsidR="00450958" w:rsidRPr="0039415F">
        <w:rPr>
          <w:rFonts w:ascii="Palatino Linotype" w:hAnsi="Palatino Linotype"/>
          <w:sz w:val="24"/>
          <w:szCs w:val="24"/>
        </w:rPr>
        <w:t>apacitate de aten</w:t>
      </w:r>
      <w:r w:rsidR="007964F7">
        <w:rPr>
          <w:rFonts w:ascii="Palatino Linotype" w:hAnsi="Palatino Linotype"/>
          <w:sz w:val="24"/>
          <w:szCs w:val="24"/>
        </w:rPr>
        <w:t>ț</w:t>
      </w:r>
      <w:r w:rsidR="00450958" w:rsidRPr="0039415F">
        <w:rPr>
          <w:rFonts w:ascii="Palatino Linotype" w:hAnsi="Palatino Linotype"/>
          <w:sz w:val="24"/>
          <w:szCs w:val="24"/>
        </w:rPr>
        <w:t xml:space="preserve">ie </w:t>
      </w:r>
      <w:r w:rsidR="007964F7">
        <w:rPr>
          <w:rFonts w:ascii="Palatino Linotype" w:hAnsi="Palatino Linotype"/>
          <w:sz w:val="24"/>
          <w:szCs w:val="24"/>
        </w:rPr>
        <w:t>ș</w:t>
      </w:r>
      <w:r w:rsidR="00450958" w:rsidRPr="0039415F">
        <w:rPr>
          <w:rFonts w:ascii="Palatino Linotype" w:hAnsi="Palatino Linotype"/>
          <w:sz w:val="24"/>
          <w:szCs w:val="24"/>
        </w:rPr>
        <w:t>i concentrare</w:t>
      </w:r>
      <w:r w:rsidR="007F1F3E">
        <w:rPr>
          <w:rFonts w:ascii="Palatino Linotype" w:hAnsi="Palatino Linotype"/>
          <w:sz w:val="24"/>
          <w:szCs w:val="24"/>
        </w:rPr>
        <w:t>;</w:t>
      </w:r>
    </w:p>
    <w:p w14:paraId="2ECBC21F" w14:textId="2AB8DDDD" w:rsidR="00486BED" w:rsidRDefault="00C11790" w:rsidP="00486BED">
      <w:pPr>
        <w:pStyle w:val="ListParagraph"/>
        <w:numPr>
          <w:ilvl w:val="0"/>
          <w:numId w:val="18"/>
        </w:numPr>
        <w:shd w:val="clear" w:color="auto" w:fill="FFFFFF"/>
        <w:spacing w:after="240" w:line="240" w:lineRule="auto"/>
        <w:ind w:left="284"/>
        <w:rPr>
          <w:rFonts w:ascii="Palatino Linotype" w:hAnsi="Palatino Linotype"/>
          <w:sz w:val="24"/>
          <w:szCs w:val="24"/>
        </w:rPr>
      </w:pPr>
      <w:r w:rsidRPr="00486BED">
        <w:rPr>
          <w:rFonts w:ascii="Palatino Linotype" w:hAnsi="Palatino Linotype"/>
          <w:sz w:val="24"/>
          <w:szCs w:val="24"/>
        </w:rPr>
        <w:t xml:space="preserve">Capacitate </w:t>
      </w:r>
      <w:r w:rsidRPr="00486BED">
        <w:rPr>
          <w:rFonts w:ascii="Palatino Linotype" w:hAnsi="Palatino Linotype"/>
          <w:sz w:val="24"/>
          <w:szCs w:val="24"/>
          <w:lang w:val="fr-FR"/>
        </w:rPr>
        <w:t>de lucru in echipa </w:t>
      </w:r>
      <w:r w:rsidR="007964F7">
        <w:rPr>
          <w:rFonts w:ascii="Palatino Linotype" w:hAnsi="Palatino Linotype"/>
          <w:sz w:val="24"/>
          <w:szCs w:val="24"/>
          <w:lang w:val="ro-RO"/>
        </w:rPr>
        <w:t>ș</w:t>
      </w:r>
      <w:r w:rsidRPr="00486BED">
        <w:rPr>
          <w:rFonts w:ascii="Palatino Linotype" w:hAnsi="Palatino Linotype"/>
          <w:sz w:val="24"/>
          <w:szCs w:val="24"/>
          <w:lang w:val="fr-FR"/>
        </w:rPr>
        <w:t>i independent</w:t>
      </w:r>
      <w:r w:rsidR="007964F7">
        <w:rPr>
          <w:rFonts w:ascii="Palatino Linotype" w:hAnsi="Palatino Linotype"/>
          <w:sz w:val="24"/>
          <w:szCs w:val="24"/>
          <w:lang w:val="fr-FR"/>
        </w:rPr>
        <w:t>;</w:t>
      </w:r>
      <w:r w:rsidR="007D6A6F">
        <w:rPr>
          <w:rFonts w:ascii="Palatino Linotype" w:hAnsi="Palatino Linotype"/>
          <w:sz w:val="24"/>
          <w:szCs w:val="24"/>
        </w:rPr>
        <w:t xml:space="preserve"> </w:t>
      </w:r>
    </w:p>
    <w:p w14:paraId="6773BECF" w14:textId="58B76DA4" w:rsidR="004B7D5D" w:rsidRPr="00486BED" w:rsidRDefault="00486BED" w:rsidP="00486BED">
      <w:pPr>
        <w:shd w:val="clear" w:color="auto" w:fill="FFFFFF"/>
        <w:spacing w:after="240" w:line="240" w:lineRule="auto"/>
        <w:ind w:left="-76"/>
        <w:rPr>
          <w:rFonts w:ascii="Palatino Linotype" w:hAnsi="Palatino Linotype"/>
          <w:sz w:val="24"/>
          <w:szCs w:val="24"/>
        </w:rPr>
      </w:pPr>
      <w:r w:rsidRPr="00486BED">
        <w:rPr>
          <w:rFonts w:ascii="Palatino Linotype" w:hAnsi="Palatino Linotype"/>
          <w:b/>
          <w:bCs/>
          <w:sz w:val="24"/>
          <w:szCs w:val="24"/>
        </w:rPr>
        <w:t>C</w:t>
      </w:r>
      <w:r w:rsidR="004B7D5D" w:rsidRPr="00486BED">
        <w:rPr>
          <w:rFonts w:ascii="Palatino Linotype" w:hAnsi="Palatino Linotype"/>
          <w:b/>
          <w:bCs/>
          <w:sz w:val="24"/>
          <w:szCs w:val="24"/>
        </w:rPr>
        <w:t>onstituie avantaj</w:t>
      </w:r>
      <w:r>
        <w:rPr>
          <w:rFonts w:ascii="Palatino Linotype" w:hAnsi="Palatino Linotype"/>
          <w:b/>
          <w:bCs/>
          <w:sz w:val="24"/>
          <w:szCs w:val="24"/>
        </w:rPr>
        <w:t>:</w:t>
      </w:r>
      <w:r w:rsidR="004B7D5D" w:rsidRPr="00486BED">
        <w:rPr>
          <w:rFonts w:ascii="Palatino Linotype" w:hAnsi="Palatino Linotype"/>
          <w:b/>
          <w:bCs/>
          <w:sz w:val="24"/>
          <w:szCs w:val="24"/>
        </w:rPr>
        <w:t xml:space="preserve"> </w:t>
      </w:r>
    </w:p>
    <w:p w14:paraId="3E68E21E" w14:textId="4BD58672" w:rsidR="00486BED" w:rsidRPr="00E50F5C" w:rsidRDefault="00486BED" w:rsidP="00486BED">
      <w:pPr>
        <w:pStyle w:val="ListParagraph"/>
        <w:numPr>
          <w:ilvl w:val="0"/>
          <w:numId w:val="26"/>
        </w:numPr>
        <w:shd w:val="clear" w:color="auto" w:fill="FFFFFF"/>
        <w:spacing w:after="24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Cuno</w:t>
      </w:r>
      <w:r w:rsidR="007964F7">
        <w:rPr>
          <w:rFonts w:ascii="Palatino Linotype" w:hAnsi="Palatino Linotype"/>
          <w:sz w:val="24"/>
          <w:szCs w:val="24"/>
          <w:lang w:val="ro-RO"/>
        </w:rPr>
        <w:t>ș</w:t>
      </w:r>
      <w:r>
        <w:rPr>
          <w:rFonts w:ascii="Palatino Linotype" w:hAnsi="Palatino Linotype"/>
          <w:sz w:val="24"/>
          <w:szCs w:val="24"/>
          <w:lang w:val="ro-RO"/>
        </w:rPr>
        <w:t>tin</w:t>
      </w:r>
      <w:r w:rsidR="007964F7">
        <w:rPr>
          <w:rFonts w:ascii="Palatino Linotype" w:hAnsi="Palatino Linotype"/>
          <w:sz w:val="24"/>
          <w:szCs w:val="24"/>
          <w:lang w:val="ro-RO"/>
        </w:rPr>
        <w:t>ț</w:t>
      </w:r>
      <w:r>
        <w:rPr>
          <w:rFonts w:ascii="Palatino Linotype" w:hAnsi="Palatino Linotype"/>
          <w:sz w:val="24"/>
          <w:szCs w:val="24"/>
          <w:lang w:val="ro-RO"/>
        </w:rPr>
        <w:t>e în conservarea patrimoniului mobil</w:t>
      </w:r>
      <w:r>
        <w:rPr>
          <w:rFonts w:ascii="Palatino Linotype" w:hAnsi="Palatino Linotype"/>
          <w:sz w:val="24"/>
          <w:szCs w:val="24"/>
        </w:rPr>
        <w:t>;</w:t>
      </w:r>
    </w:p>
    <w:p w14:paraId="004E28F4" w14:textId="35994F70" w:rsidR="00486BED" w:rsidRDefault="00486BED" w:rsidP="00486BED">
      <w:pPr>
        <w:pStyle w:val="ListParagraph"/>
        <w:numPr>
          <w:ilvl w:val="0"/>
          <w:numId w:val="26"/>
        </w:numPr>
        <w:shd w:val="clear" w:color="auto" w:fill="FFFFFF"/>
        <w:spacing w:after="24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Cuno</w:t>
      </w:r>
      <w:r w:rsidR="007964F7">
        <w:rPr>
          <w:rFonts w:ascii="Palatino Linotype" w:hAnsi="Palatino Linotype"/>
          <w:sz w:val="24"/>
          <w:szCs w:val="24"/>
        </w:rPr>
        <w:t>ș</w:t>
      </w:r>
      <w:r>
        <w:rPr>
          <w:rFonts w:ascii="Palatino Linotype" w:hAnsi="Palatino Linotype"/>
          <w:sz w:val="24"/>
          <w:szCs w:val="24"/>
        </w:rPr>
        <w:t>tin</w:t>
      </w:r>
      <w:r w:rsidR="007964F7">
        <w:rPr>
          <w:rFonts w:ascii="Palatino Linotype" w:hAnsi="Palatino Linotype"/>
          <w:sz w:val="24"/>
          <w:szCs w:val="24"/>
        </w:rPr>
        <w:t>ț</w:t>
      </w:r>
      <w:r>
        <w:rPr>
          <w:rFonts w:ascii="Palatino Linotype" w:hAnsi="Palatino Linotype"/>
          <w:sz w:val="24"/>
          <w:szCs w:val="24"/>
        </w:rPr>
        <w:t xml:space="preserve">e </w:t>
      </w:r>
      <w:r w:rsidR="007147B8">
        <w:rPr>
          <w:rFonts w:ascii="Palatino Linotype" w:hAnsi="Palatino Linotype"/>
          <w:sz w:val="24"/>
          <w:szCs w:val="24"/>
          <w:lang w:val="ro-RO"/>
        </w:rPr>
        <w:t xml:space="preserve">în domeniul </w:t>
      </w:r>
      <w:r w:rsidR="007964F7">
        <w:rPr>
          <w:rFonts w:ascii="Palatino Linotype" w:hAnsi="Palatino Linotype"/>
          <w:sz w:val="24"/>
          <w:szCs w:val="24"/>
          <w:lang w:val="ro-RO"/>
        </w:rPr>
        <w:t>ș</w:t>
      </w:r>
      <w:r w:rsidR="007147B8">
        <w:rPr>
          <w:rFonts w:ascii="Palatino Linotype" w:hAnsi="Palatino Linotype"/>
          <w:sz w:val="24"/>
          <w:szCs w:val="24"/>
          <w:lang w:val="ro-RO"/>
        </w:rPr>
        <w:t>tiin</w:t>
      </w:r>
      <w:r w:rsidR="007964F7">
        <w:rPr>
          <w:rFonts w:ascii="Palatino Linotype" w:hAnsi="Palatino Linotype"/>
          <w:sz w:val="24"/>
          <w:szCs w:val="24"/>
          <w:lang w:val="ro-RO"/>
        </w:rPr>
        <w:t>ț</w:t>
      </w:r>
      <w:r w:rsidR="007147B8">
        <w:rPr>
          <w:rFonts w:ascii="Palatino Linotype" w:hAnsi="Palatino Linotype"/>
          <w:sz w:val="24"/>
          <w:szCs w:val="24"/>
          <w:lang w:val="ro-RO"/>
        </w:rPr>
        <w:t>ele naturii</w:t>
      </w:r>
      <w:r>
        <w:rPr>
          <w:rFonts w:ascii="Palatino Linotype" w:hAnsi="Palatino Linotype"/>
          <w:sz w:val="24"/>
          <w:szCs w:val="24"/>
        </w:rPr>
        <w:t>;</w:t>
      </w:r>
    </w:p>
    <w:p w14:paraId="783CA90C" w14:textId="04E7B5CC" w:rsidR="00450958" w:rsidRPr="008B22BF" w:rsidRDefault="00450958" w:rsidP="00C95782">
      <w:pPr>
        <w:ind w:left="-284"/>
        <w:jc w:val="both"/>
        <w:rPr>
          <w:rFonts w:ascii="Palatino Linotype" w:hAnsi="Palatino Linotype"/>
          <w:b/>
          <w:bCs/>
          <w:sz w:val="24"/>
          <w:szCs w:val="24"/>
        </w:rPr>
      </w:pPr>
      <w:r w:rsidRPr="008B22BF">
        <w:rPr>
          <w:rFonts w:ascii="Palatino Linotype" w:hAnsi="Palatino Linotype"/>
          <w:b/>
          <w:bCs/>
          <w:sz w:val="24"/>
          <w:szCs w:val="24"/>
        </w:rPr>
        <w:t>Concursul se va desfă</w:t>
      </w:r>
      <w:r w:rsidR="007964F7">
        <w:rPr>
          <w:rFonts w:ascii="Palatino Linotype" w:hAnsi="Palatino Linotype"/>
          <w:b/>
          <w:bCs/>
          <w:sz w:val="24"/>
          <w:szCs w:val="24"/>
        </w:rPr>
        <w:t>ș</w:t>
      </w:r>
      <w:r w:rsidRPr="008B22BF">
        <w:rPr>
          <w:rFonts w:ascii="Palatino Linotype" w:hAnsi="Palatino Linotype"/>
          <w:b/>
          <w:bCs/>
          <w:sz w:val="24"/>
          <w:szCs w:val="24"/>
        </w:rPr>
        <w:t xml:space="preserve">ura la sediul din </w:t>
      </w:r>
      <w:r w:rsidR="00F551D7" w:rsidRPr="008B22BF">
        <w:rPr>
          <w:rFonts w:ascii="Palatino Linotype" w:hAnsi="Palatino Linotype"/>
          <w:b/>
          <w:bCs/>
          <w:sz w:val="24"/>
          <w:szCs w:val="24"/>
        </w:rPr>
        <w:t>MNS</w:t>
      </w:r>
      <w:r w:rsidRPr="008B22BF">
        <w:rPr>
          <w:rFonts w:ascii="Palatino Linotype" w:hAnsi="Palatino Linotype"/>
          <w:b/>
          <w:bCs/>
          <w:sz w:val="24"/>
          <w:szCs w:val="24"/>
        </w:rPr>
        <w:t xml:space="preserve"> conform calendarului următor:</w:t>
      </w:r>
    </w:p>
    <w:p w14:paraId="4A2E2F63" w14:textId="77777777" w:rsidR="00450958" w:rsidRPr="003B78CB" w:rsidRDefault="00450958" w:rsidP="00C95782">
      <w:pPr>
        <w:ind w:left="-284"/>
        <w:jc w:val="both"/>
        <w:rPr>
          <w:rFonts w:ascii="Palatino Linotype" w:hAnsi="Palatino Linotype"/>
          <w:sz w:val="24"/>
          <w:szCs w:val="24"/>
        </w:rPr>
      </w:pPr>
    </w:p>
    <w:p w14:paraId="68DCD6E2" w14:textId="5541D794" w:rsidR="00450958" w:rsidRPr="003B78CB" w:rsidRDefault="007147B8" w:rsidP="003C5473">
      <w:pPr>
        <w:widowControl w:val="0"/>
        <w:numPr>
          <w:ilvl w:val="0"/>
          <w:numId w:val="6"/>
        </w:numPr>
        <w:suppressAutoHyphens/>
        <w:spacing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27</w:t>
      </w:r>
      <w:r w:rsidR="007D6A6F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august</w:t>
      </w:r>
      <w:r w:rsidR="007D6A6F">
        <w:rPr>
          <w:rFonts w:ascii="Palatino Linotype" w:hAnsi="Palatino Linotype"/>
          <w:sz w:val="24"/>
          <w:szCs w:val="24"/>
        </w:rPr>
        <w:t xml:space="preserve"> </w:t>
      </w:r>
      <w:r w:rsidR="00450958" w:rsidRPr="003B78CB">
        <w:rPr>
          <w:rFonts w:ascii="Palatino Linotype" w:hAnsi="Palatino Linotype"/>
          <w:sz w:val="24"/>
          <w:szCs w:val="24"/>
        </w:rPr>
        <w:t>202</w:t>
      </w:r>
      <w:r w:rsidR="00F24B5B">
        <w:rPr>
          <w:rFonts w:ascii="Palatino Linotype" w:hAnsi="Palatino Linotype"/>
          <w:sz w:val="24"/>
          <w:szCs w:val="24"/>
        </w:rPr>
        <w:t>5</w:t>
      </w:r>
      <w:r w:rsidR="00450958" w:rsidRPr="003B78CB">
        <w:rPr>
          <w:rFonts w:ascii="Palatino Linotype" w:hAnsi="Palatino Linotype"/>
          <w:sz w:val="24"/>
          <w:szCs w:val="24"/>
        </w:rPr>
        <w:t>, ora 15:00, data limită pentru depunerea dosarelor;</w:t>
      </w:r>
    </w:p>
    <w:p w14:paraId="7B2C87D8" w14:textId="4FE49F00" w:rsidR="00450958" w:rsidRPr="003B78CB" w:rsidRDefault="002A71B7" w:rsidP="003C5473">
      <w:pPr>
        <w:widowControl w:val="0"/>
        <w:numPr>
          <w:ilvl w:val="0"/>
          <w:numId w:val="6"/>
        </w:numPr>
        <w:suppressAutoHyphens/>
        <w:spacing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0</w:t>
      </w:r>
      <w:r w:rsidR="007147B8">
        <w:rPr>
          <w:rFonts w:ascii="Palatino Linotype" w:hAnsi="Palatino Linotype"/>
          <w:sz w:val="24"/>
          <w:szCs w:val="24"/>
        </w:rPr>
        <w:t>3</w:t>
      </w:r>
      <w:r w:rsidR="007D6A6F">
        <w:rPr>
          <w:rFonts w:ascii="Palatino Linotype" w:hAnsi="Palatino Linotype"/>
          <w:sz w:val="24"/>
          <w:szCs w:val="24"/>
        </w:rPr>
        <w:t xml:space="preserve"> </w:t>
      </w:r>
      <w:r w:rsidR="007147B8">
        <w:rPr>
          <w:rFonts w:ascii="Palatino Linotype" w:hAnsi="Palatino Linotype"/>
          <w:sz w:val="24"/>
          <w:szCs w:val="24"/>
        </w:rPr>
        <w:t>septembr</w:t>
      </w:r>
      <w:r w:rsidR="00F24B5B">
        <w:rPr>
          <w:rFonts w:ascii="Palatino Linotype" w:hAnsi="Palatino Linotype"/>
          <w:sz w:val="24"/>
          <w:szCs w:val="24"/>
        </w:rPr>
        <w:t>ie</w:t>
      </w:r>
      <w:r w:rsidR="00450958" w:rsidRPr="003B78CB">
        <w:rPr>
          <w:rFonts w:ascii="Palatino Linotype" w:hAnsi="Palatino Linotype"/>
          <w:sz w:val="24"/>
          <w:szCs w:val="24"/>
        </w:rPr>
        <w:t xml:space="preserve"> 202</w:t>
      </w:r>
      <w:r w:rsidR="00F24B5B">
        <w:rPr>
          <w:rFonts w:ascii="Palatino Linotype" w:hAnsi="Palatino Linotype"/>
          <w:sz w:val="24"/>
          <w:szCs w:val="24"/>
        </w:rPr>
        <w:t>5</w:t>
      </w:r>
      <w:r w:rsidR="00450958" w:rsidRPr="003B78CB">
        <w:rPr>
          <w:rFonts w:ascii="Palatino Linotype" w:hAnsi="Palatino Linotype"/>
          <w:sz w:val="24"/>
          <w:szCs w:val="24"/>
        </w:rPr>
        <w:t>, ora 10:00: proba scrisă.</w:t>
      </w:r>
    </w:p>
    <w:p w14:paraId="76647150" w14:textId="7E41DB22" w:rsidR="00450958" w:rsidRDefault="004B7D5D" w:rsidP="003C5473">
      <w:pPr>
        <w:widowControl w:val="0"/>
        <w:numPr>
          <w:ilvl w:val="0"/>
          <w:numId w:val="6"/>
        </w:numPr>
        <w:suppressAutoHyphens/>
        <w:spacing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0</w:t>
      </w:r>
      <w:r w:rsidR="007147B8">
        <w:rPr>
          <w:rFonts w:ascii="Palatino Linotype" w:hAnsi="Palatino Linotype"/>
          <w:sz w:val="24"/>
          <w:szCs w:val="24"/>
        </w:rPr>
        <w:t>5</w:t>
      </w:r>
      <w:r w:rsidR="007D6A6F">
        <w:rPr>
          <w:rFonts w:ascii="Palatino Linotype" w:hAnsi="Palatino Linotype"/>
          <w:sz w:val="24"/>
          <w:szCs w:val="24"/>
        </w:rPr>
        <w:t xml:space="preserve"> </w:t>
      </w:r>
      <w:r w:rsidR="007147B8">
        <w:rPr>
          <w:rFonts w:ascii="Palatino Linotype" w:hAnsi="Palatino Linotype"/>
          <w:sz w:val="24"/>
          <w:szCs w:val="24"/>
        </w:rPr>
        <w:t>septembrie</w:t>
      </w:r>
      <w:r w:rsidR="00450958" w:rsidRPr="003B78CB">
        <w:rPr>
          <w:rFonts w:ascii="Palatino Linotype" w:hAnsi="Palatino Linotype"/>
          <w:sz w:val="24"/>
          <w:szCs w:val="24"/>
        </w:rPr>
        <w:t xml:space="preserve"> 202</w:t>
      </w:r>
      <w:r w:rsidR="00F24B5B">
        <w:rPr>
          <w:rFonts w:ascii="Palatino Linotype" w:hAnsi="Palatino Linotype"/>
          <w:sz w:val="24"/>
          <w:szCs w:val="24"/>
        </w:rPr>
        <w:t>5</w:t>
      </w:r>
      <w:r w:rsidR="00450958" w:rsidRPr="003B78CB">
        <w:rPr>
          <w:rFonts w:ascii="Palatino Linotype" w:hAnsi="Palatino Linotype"/>
          <w:sz w:val="24"/>
          <w:szCs w:val="24"/>
        </w:rPr>
        <w:t>, ora 10:00: proba interviu.</w:t>
      </w:r>
    </w:p>
    <w:p w14:paraId="395BFD35" w14:textId="77777777" w:rsidR="00B865E8" w:rsidRPr="003B78CB" w:rsidRDefault="00B865E8" w:rsidP="00C95782">
      <w:pPr>
        <w:widowControl w:val="0"/>
        <w:suppressAutoHyphens/>
        <w:spacing w:line="240" w:lineRule="auto"/>
        <w:ind w:left="-284"/>
        <w:jc w:val="both"/>
        <w:rPr>
          <w:rFonts w:ascii="Palatino Linotype" w:hAnsi="Palatino Linotype"/>
          <w:sz w:val="24"/>
          <w:szCs w:val="24"/>
        </w:rPr>
      </w:pPr>
    </w:p>
    <w:p w14:paraId="6744794A" w14:textId="731E72DF" w:rsidR="0017753A" w:rsidRPr="003B78CB" w:rsidRDefault="00450958" w:rsidP="00C95782">
      <w:pPr>
        <w:pStyle w:val="NormalWeb"/>
        <w:ind w:left="-284"/>
        <w:jc w:val="both"/>
        <w:rPr>
          <w:rFonts w:ascii="Palatino Linotype" w:hAnsi="Palatino Linotype"/>
        </w:rPr>
      </w:pPr>
      <w:r w:rsidRPr="003B78CB">
        <w:rPr>
          <w:rFonts w:ascii="Palatino Linotype" w:hAnsi="Palatino Linotype"/>
        </w:rPr>
        <w:t>Conform art. 5 al Regulamentului-cadru privind stabilirea principiilor generale de ocupare a unui post vacant sau temporar vacant corespunzător func</w:t>
      </w:r>
      <w:r w:rsidR="007964F7">
        <w:rPr>
          <w:rFonts w:ascii="Palatino Linotype" w:hAnsi="Palatino Linotype"/>
        </w:rPr>
        <w:t>ț</w:t>
      </w:r>
      <w:r w:rsidRPr="003B78CB">
        <w:rPr>
          <w:rFonts w:ascii="Palatino Linotype" w:hAnsi="Palatino Linotype"/>
        </w:rPr>
        <w:t xml:space="preserve">iilor contractuale </w:t>
      </w:r>
      <w:r w:rsidR="007964F7">
        <w:rPr>
          <w:rFonts w:ascii="Palatino Linotype" w:hAnsi="Palatino Linotype"/>
        </w:rPr>
        <w:t>ș</w:t>
      </w:r>
      <w:r w:rsidRPr="003B78CB">
        <w:rPr>
          <w:rFonts w:ascii="Palatino Linotype" w:hAnsi="Palatino Linotype"/>
        </w:rPr>
        <w:t>i a criteriilor de promovare în grade sau trepte profesionale imediat superioare a personalului contractual din sectorul bugetar plătit din fonduri publice. Pentru înscrierea la concurs candida</w:t>
      </w:r>
      <w:r w:rsidR="007964F7">
        <w:rPr>
          <w:rFonts w:ascii="Palatino Linotype" w:hAnsi="Palatino Linotype"/>
        </w:rPr>
        <w:t>ț</w:t>
      </w:r>
      <w:r w:rsidRPr="003B78CB">
        <w:rPr>
          <w:rFonts w:ascii="Palatino Linotype" w:hAnsi="Palatino Linotype"/>
        </w:rPr>
        <w:t>ii vor prezenta un dosar de concurs care va con</w:t>
      </w:r>
      <w:r w:rsidR="007964F7">
        <w:rPr>
          <w:rFonts w:ascii="Palatino Linotype" w:hAnsi="Palatino Linotype"/>
        </w:rPr>
        <w:t>ț</w:t>
      </w:r>
      <w:r w:rsidRPr="003B78CB">
        <w:rPr>
          <w:rFonts w:ascii="Palatino Linotype" w:hAnsi="Palatino Linotype"/>
        </w:rPr>
        <w:t>ine următoarele documente:</w:t>
      </w:r>
    </w:p>
    <w:p w14:paraId="4ED60AA2" w14:textId="2EBF050D" w:rsidR="00A462A9" w:rsidRPr="00B865E8" w:rsidRDefault="00450958" w:rsidP="00C95782">
      <w:pPr>
        <w:numPr>
          <w:ilvl w:val="0"/>
          <w:numId w:val="8"/>
        </w:numPr>
        <w:spacing w:before="100" w:beforeAutospacing="1" w:after="100" w:afterAutospacing="1" w:line="240" w:lineRule="auto"/>
        <w:ind w:left="-284"/>
        <w:jc w:val="both"/>
        <w:rPr>
          <w:rFonts w:ascii="Palatino Linotype" w:hAnsi="Palatino Linotype"/>
          <w:sz w:val="24"/>
          <w:szCs w:val="24"/>
        </w:rPr>
      </w:pPr>
      <w:r w:rsidRPr="003B78CB">
        <w:rPr>
          <w:rFonts w:ascii="Palatino Linotype" w:hAnsi="Palatino Linotype"/>
          <w:sz w:val="24"/>
          <w:szCs w:val="24"/>
        </w:rPr>
        <w:t xml:space="preserve">formular de înscriere la concurs, conform modelului </w:t>
      </w:r>
      <w:r w:rsidRPr="003B78CB">
        <w:rPr>
          <w:rFonts w:ascii="Palatino Linotype" w:hAnsi="Palatino Linotype"/>
          <w:sz w:val="24"/>
          <w:szCs w:val="24"/>
          <w:lang w:val="hu-HU"/>
        </w:rPr>
        <w:t>anexat</w:t>
      </w:r>
      <w:r w:rsidRPr="003B78CB">
        <w:rPr>
          <w:rFonts w:ascii="Palatino Linotype" w:hAnsi="Palatino Linotype"/>
          <w:sz w:val="24"/>
          <w:szCs w:val="24"/>
        </w:rPr>
        <w:t>;</w:t>
      </w:r>
    </w:p>
    <w:p w14:paraId="6FFB51D9" w14:textId="525FE3E3" w:rsidR="00450958" w:rsidRPr="003B78CB" w:rsidRDefault="00450958" w:rsidP="00C95782">
      <w:pPr>
        <w:numPr>
          <w:ilvl w:val="0"/>
          <w:numId w:val="8"/>
        </w:numPr>
        <w:spacing w:before="100" w:beforeAutospacing="1" w:after="100" w:afterAutospacing="1" w:line="240" w:lineRule="auto"/>
        <w:ind w:left="-284"/>
        <w:jc w:val="both"/>
        <w:rPr>
          <w:rFonts w:ascii="Palatino Linotype" w:hAnsi="Palatino Linotype"/>
          <w:sz w:val="24"/>
          <w:szCs w:val="24"/>
        </w:rPr>
      </w:pPr>
      <w:r w:rsidRPr="003B78CB">
        <w:rPr>
          <w:rFonts w:ascii="Palatino Linotype" w:hAnsi="Palatino Linotype"/>
          <w:sz w:val="24"/>
          <w:szCs w:val="24"/>
        </w:rPr>
        <w:t>copia actului de identitate sau orice alt document care atestă identitatea, potrivit legii, aflat în termen de valabilitate</w:t>
      </w:r>
      <w:r w:rsidR="007964F7">
        <w:rPr>
          <w:rFonts w:ascii="Palatino Linotype" w:hAnsi="Palatino Linotype"/>
          <w:sz w:val="24"/>
          <w:szCs w:val="24"/>
        </w:rPr>
        <w:t>;</w:t>
      </w:r>
    </w:p>
    <w:p w14:paraId="177FE946" w14:textId="77777777" w:rsidR="00450958" w:rsidRDefault="00450958" w:rsidP="00C95782">
      <w:pPr>
        <w:numPr>
          <w:ilvl w:val="0"/>
          <w:numId w:val="8"/>
        </w:numPr>
        <w:spacing w:before="100" w:beforeAutospacing="1" w:after="100" w:afterAutospacing="1" w:line="240" w:lineRule="auto"/>
        <w:ind w:left="-284"/>
        <w:jc w:val="both"/>
        <w:rPr>
          <w:rFonts w:ascii="Palatino Linotype" w:hAnsi="Palatino Linotype"/>
          <w:sz w:val="24"/>
          <w:szCs w:val="24"/>
        </w:rPr>
      </w:pPr>
      <w:r w:rsidRPr="003B78CB">
        <w:rPr>
          <w:rFonts w:ascii="Palatino Linotype" w:hAnsi="Palatino Linotype"/>
          <w:sz w:val="24"/>
          <w:szCs w:val="24"/>
        </w:rPr>
        <w:lastRenderedPageBreak/>
        <w:t>copia certificatului de căsătorie sau a altui document prin care s-a realizat schimbarea de nume, după caz;</w:t>
      </w:r>
    </w:p>
    <w:p w14:paraId="2124D276" w14:textId="6C011214" w:rsidR="00450958" w:rsidRPr="003B78CB" w:rsidRDefault="00450958" w:rsidP="00C95782">
      <w:pPr>
        <w:numPr>
          <w:ilvl w:val="0"/>
          <w:numId w:val="8"/>
        </w:numPr>
        <w:spacing w:before="100" w:beforeAutospacing="1" w:after="100" w:afterAutospacing="1" w:line="240" w:lineRule="auto"/>
        <w:ind w:left="-284"/>
        <w:jc w:val="both"/>
        <w:rPr>
          <w:rFonts w:ascii="Palatino Linotype" w:hAnsi="Palatino Linotype"/>
          <w:sz w:val="24"/>
          <w:szCs w:val="24"/>
        </w:rPr>
      </w:pPr>
      <w:r w:rsidRPr="003B78CB">
        <w:rPr>
          <w:rFonts w:ascii="Palatino Linotype" w:hAnsi="Palatino Linotype"/>
          <w:sz w:val="24"/>
          <w:szCs w:val="24"/>
        </w:rPr>
        <w:t xml:space="preserve">copiile documentelor care să ateste nivelul studiilor </w:t>
      </w:r>
      <w:r w:rsidR="007964F7">
        <w:rPr>
          <w:rFonts w:ascii="Palatino Linotype" w:hAnsi="Palatino Linotype"/>
          <w:sz w:val="24"/>
          <w:szCs w:val="24"/>
        </w:rPr>
        <w:t>ș</w:t>
      </w:r>
      <w:r w:rsidRPr="003B78CB">
        <w:rPr>
          <w:rFonts w:ascii="Palatino Linotype" w:hAnsi="Palatino Linotype"/>
          <w:sz w:val="24"/>
          <w:szCs w:val="24"/>
        </w:rPr>
        <w:t xml:space="preserve">i ale altor acte care atestă efectuarea unor specializări, precum </w:t>
      </w:r>
      <w:r w:rsidR="007964F7">
        <w:rPr>
          <w:rFonts w:ascii="Palatino Linotype" w:hAnsi="Palatino Linotype"/>
          <w:sz w:val="24"/>
          <w:szCs w:val="24"/>
        </w:rPr>
        <w:t>ș</w:t>
      </w:r>
      <w:r w:rsidRPr="003B78CB">
        <w:rPr>
          <w:rFonts w:ascii="Palatino Linotype" w:hAnsi="Palatino Linotype"/>
          <w:sz w:val="24"/>
          <w:szCs w:val="24"/>
        </w:rPr>
        <w:t>i copiile documentelor care atestă îndeplinirea condi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iilor specifice ale postului solicitate de autoritatea sau institu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ia publică;</w:t>
      </w:r>
    </w:p>
    <w:p w14:paraId="1CAABCE8" w14:textId="5487D6BD" w:rsidR="00450958" w:rsidRPr="003B78CB" w:rsidRDefault="00450958" w:rsidP="00C95782">
      <w:pPr>
        <w:numPr>
          <w:ilvl w:val="0"/>
          <w:numId w:val="8"/>
        </w:numPr>
        <w:spacing w:before="100" w:beforeAutospacing="1" w:after="100" w:afterAutospacing="1" w:line="240" w:lineRule="auto"/>
        <w:ind w:left="-284"/>
        <w:jc w:val="both"/>
        <w:rPr>
          <w:rFonts w:ascii="Palatino Linotype" w:hAnsi="Palatino Linotype"/>
          <w:sz w:val="24"/>
          <w:szCs w:val="24"/>
        </w:rPr>
      </w:pPr>
      <w:r w:rsidRPr="003B78CB">
        <w:rPr>
          <w:rFonts w:ascii="Palatino Linotype" w:hAnsi="Palatino Linotype"/>
          <w:sz w:val="24"/>
          <w:szCs w:val="24"/>
        </w:rPr>
        <w:t>copia carnetului de muncă sau, după caz, adeverin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 xml:space="preserve">ele care atestă vechimea în muncă, în meserie </w:t>
      </w:r>
      <w:r w:rsidR="007964F7">
        <w:rPr>
          <w:rFonts w:ascii="Palatino Linotype" w:hAnsi="Palatino Linotype"/>
          <w:sz w:val="24"/>
          <w:szCs w:val="24"/>
        </w:rPr>
        <w:t>ș</w:t>
      </w:r>
      <w:r w:rsidRPr="003B78CB">
        <w:rPr>
          <w:rFonts w:ascii="Palatino Linotype" w:hAnsi="Palatino Linotype"/>
          <w:sz w:val="24"/>
          <w:szCs w:val="24"/>
        </w:rPr>
        <w:t>i/sau în specialitatea studiilor;</w:t>
      </w:r>
    </w:p>
    <w:p w14:paraId="5D1DC10F" w14:textId="77777777" w:rsidR="00450958" w:rsidRPr="003B78CB" w:rsidRDefault="00450958" w:rsidP="00C95782">
      <w:pPr>
        <w:numPr>
          <w:ilvl w:val="0"/>
          <w:numId w:val="8"/>
        </w:numPr>
        <w:spacing w:before="100" w:beforeAutospacing="1" w:after="100" w:afterAutospacing="1" w:line="240" w:lineRule="auto"/>
        <w:ind w:left="-284"/>
        <w:jc w:val="both"/>
        <w:rPr>
          <w:rFonts w:ascii="Palatino Linotype" w:hAnsi="Palatino Linotype"/>
          <w:sz w:val="24"/>
          <w:szCs w:val="24"/>
        </w:rPr>
      </w:pPr>
      <w:r w:rsidRPr="003B78CB">
        <w:rPr>
          <w:rFonts w:ascii="Palatino Linotype" w:hAnsi="Palatino Linotype"/>
          <w:sz w:val="24"/>
          <w:szCs w:val="24"/>
        </w:rPr>
        <w:t>certificat de cazierul judiciar sau după caz, extrasul de pe cazierul judiciar;</w:t>
      </w:r>
    </w:p>
    <w:p w14:paraId="59843FCE" w14:textId="28F09887" w:rsidR="00450958" w:rsidRDefault="00450958" w:rsidP="00C95782">
      <w:pPr>
        <w:numPr>
          <w:ilvl w:val="0"/>
          <w:numId w:val="8"/>
        </w:numPr>
        <w:spacing w:before="100" w:beforeAutospacing="1" w:after="100" w:afterAutospacing="1" w:line="240" w:lineRule="auto"/>
        <w:ind w:left="-284"/>
        <w:jc w:val="both"/>
        <w:rPr>
          <w:rFonts w:ascii="Palatino Linotype" w:hAnsi="Palatino Linotype"/>
          <w:sz w:val="24"/>
          <w:szCs w:val="24"/>
        </w:rPr>
      </w:pPr>
      <w:r w:rsidRPr="003B78CB">
        <w:rPr>
          <w:rFonts w:ascii="Palatino Linotype" w:hAnsi="Palatino Linotype"/>
          <w:sz w:val="24"/>
          <w:szCs w:val="24"/>
        </w:rPr>
        <w:t>adeverin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ă medicală care să ateste starea de sănătate corespunzătoare, eliberată cu cel mult 6 luni anterior derulării concursului de către medicul de familie al candidatului sau de către unită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3B78CB">
        <w:rPr>
          <w:rFonts w:ascii="Palatino Linotype" w:hAnsi="Palatino Linotype"/>
          <w:sz w:val="24"/>
          <w:szCs w:val="24"/>
        </w:rPr>
        <w:t>ile sanitare abilitate;</w:t>
      </w:r>
    </w:p>
    <w:p w14:paraId="3B7145A5" w14:textId="2A982C05" w:rsidR="00C27441" w:rsidRPr="00C27441" w:rsidRDefault="00C27441" w:rsidP="00C95782">
      <w:pPr>
        <w:pStyle w:val="NormalWeb"/>
        <w:numPr>
          <w:ilvl w:val="0"/>
          <w:numId w:val="8"/>
        </w:numPr>
        <w:tabs>
          <w:tab w:val="clear" w:pos="643"/>
          <w:tab w:val="num" w:pos="993"/>
        </w:tabs>
        <w:ind w:left="-28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</w:t>
      </w:r>
      <w:r w:rsidRPr="003B78CB">
        <w:rPr>
          <w:rFonts w:ascii="Palatino Linotype" w:hAnsi="Palatino Linotype"/>
        </w:rPr>
        <w:t>deverin</w:t>
      </w:r>
      <w:r w:rsidR="007964F7">
        <w:rPr>
          <w:rFonts w:ascii="Palatino Linotype" w:hAnsi="Palatino Linotype"/>
        </w:rPr>
        <w:t>ț</w:t>
      </w:r>
      <w:r w:rsidRPr="003B78CB">
        <w:rPr>
          <w:rFonts w:ascii="Palatino Linotype" w:hAnsi="Palatino Linotype"/>
        </w:rPr>
        <w:t>a care atestă starea de sănătate con</w:t>
      </w:r>
      <w:r w:rsidR="007964F7">
        <w:rPr>
          <w:rFonts w:ascii="Palatino Linotype" w:hAnsi="Palatino Linotype"/>
        </w:rPr>
        <w:t>ț</w:t>
      </w:r>
      <w:r w:rsidRPr="003B78CB">
        <w:rPr>
          <w:rFonts w:ascii="Palatino Linotype" w:hAnsi="Palatino Linotype"/>
        </w:rPr>
        <w:t xml:space="preserve">ine, în clar, numărul, data, numele emitentului </w:t>
      </w:r>
      <w:r w:rsidR="007964F7">
        <w:rPr>
          <w:rFonts w:ascii="Palatino Linotype" w:hAnsi="Palatino Linotype"/>
        </w:rPr>
        <w:t>ș</w:t>
      </w:r>
      <w:r w:rsidRPr="003B78CB">
        <w:rPr>
          <w:rFonts w:ascii="Palatino Linotype" w:hAnsi="Palatino Linotype"/>
        </w:rPr>
        <w:t>i calitatea acestuia, în formatul standard stabilit de Ministerul Sănătă</w:t>
      </w:r>
      <w:r w:rsidR="007964F7">
        <w:rPr>
          <w:rFonts w:ascii="Palatino Linotype" w:hAnsi="Palatino Linotype"/>
        </w:rPr>
        <w:t>ț</w:t>
      </w:r>
      <w:r w:rsidRPr="003B78CB">
        <w:rPr>
          <w:rFonts w:ascii="Palatino Linotype" w:hAnsi="Palatino Linotype"/>
        </w:rPr>
        <w:t>ii.</w:t>
      </w:r>
    </w:p>
    <w:p w14:paraId="3FC1CCFB" w14:textId="0CD53EC5" w:rsidR="00920AA2" w:rsidRPr="00486BED" w:rsidRDefault="00450958" w:rsidP="00C95782">
      <w:pPr>
        <w:widowControl w:val="0"/>
        <w:numPr>
          <w:ilvl w:val="0"/>
          <w:numId w:val="8"/>
        </w:numPr>
        <w:suppressAutoHyphens/>
        <w:autoSpaceDE w:val="0"/>
        <w:autoSpaceDN w:val="0"/>
        <w:adjustRightInd w:val="0"/>
        <w:spacing w:line="240" w:lineRule="auto"/>
        <w:ind w:left="-284"/>
        <w:rPr>
          <w:rFonts w:ascii="Palatino Linotype" w:hAnsi="Palatino Linotype" w:cs="Courier New"/>
          <w:sz w:val="24"/>
          <w:szCs w:val="24"/>
          <w:lang w:val="ro-RO"/>
        </w:rPr>
      </w:pPr>
      <w:r w:rsidRPr="00486BED">
        <w:rPr>
          <w:rFonts w:ascii="Palatino Linotype" w:hAnsi="Palatino Linotype" w:cs="Courier New"/>
          <w:sz w:val="24"/>
          <w:szCs w:val="24"/>
          <w:lang w:val="ro-RO"/>
        </w:rPr>
        <w:t>certificatul de integritate comportamentală din care să reiasă că nu s-au comis infrac</w:t>
      </w:r>
      <w:r w:rsidR="007964F7">
        <w:rPr>
          <w:rFonts w:ascii="Palatino Linotype" w:hAnsi="Palatino Linotype" w:cs="Courier New"/>
          <w:sz w:val="24"/>
          <w:szCs w:val="24"/>
          <w:lang w:val="ro-RO"/>
        </w:rPr>
        <w:t>ț</w:t>
      </w:r>
      <w:r w:rsidRPr="00486BED">
        <w:rPr>
          <w:rFonts w:ascii="Palatino Linotype" w:hAnsi="Palatino Linotype" w:cs="Courier New"/>
          <w:sz w:val="24"/>
          <w:szCs w:val="24"/>
          <w:lang w:val="ro-RO"/>
        </w:rPr>
        <w:t xml:space="preserve">iuni prevăzute la </w:t>
      </w:r>
      <w:r w:rsidRPr="00486BED">
        <w:rPr>
          <w:rFonts w:ascii="Palatino Linotype" w:hAnsi="Palatino Linotype" w:cs="Courier New"/>
          <w:vanish/>
          <w:sz w:val="24"/>
          <w:szCs w:val="24"/>
          <w:lang w:val="ro-RO"/>
        </w:rPr>
        <w:t>&lt;LLNK 12019   118 12 202   1 39&gt;</w:t>
      </w:r>
      <w:r w:rsidRPr="00486BED">
        <w:rPr>
          <w:rFonts w:ascii="Palatino Linotype" w:hAnsi="Palatino Linotype" w:cs="Courier New"/>
          <w:color w:val="0000FF"/>
          <w:sz w:val="24"/>
          <w:szCs w:val="24"/>
          <w:u w:val="single"/>
          <w:lang w:val="ro-RO"/>
        </w:rPr>
        <w:t>art. 1 alin. (2) din Legea nr. 118/2019</w:t>
      </w:r>
      <w:r w:rsidRPr="00486BED">
        <w:rPr>
          <w:rFonts w:ascii="Palatino Linotype" w:hAnsi="Palatino Linotype" w:cs="Courier New"/>
          <w:sz w:val="24"/>
          <w:szCs w:val="24"/>
          <w:lang w:val="ro-RO"/>
        </w:rPr>
        <w:t xml:space="preserve"> privind Registrul na</w:t>
      </w:r>
      <w:r w:rsidR="007964F7">
        <w:rPr>
          <w:rFonts w:ascii="Palatino Linotype" w:hAnsi="Palatino Linotype" w:cs="Courier New"/>
          <w:sz w:val="24"/>
          <w:szCs w:val="24"/>
          <w:lang w:val="ro-RO"/>
        </w:rPr>
        <w:t>ț</w:t>
      </w:r>
      <w:r w:rsidRPr="00486BED">
        <w:rPr>
          <w:rFonts w:ascii="Palatino Linotype" w:hAnsi="Palatino Linotype" w:cs="Courier New"/>
          <w:sz w:val="24"/>
          <w:szCs w:val="24"/>
          <w:lang w:val="ro-RO"/>
        </w:rPr>
        <w:t>ional automatizat cu privire la persoanele care au comis infrac</w:t>
      </w:r>
      <w:r w:rsidR="007964F7">
        <w:rPr>
          <w:rFonts w:ascii="Palatino Linotype" w:hAnsi="Palatino Linotype" w:cs="Courier New"/>
          <w:sz w:val="24"/>
          <w:szCs w:val="24"/>
          <w:lang w:val="ro-RO"/>
        </w:rPr>
        <w:t>ț</w:t>
      </w:r>
      <w:r w:rsidRPr="00486BED">
        <w:rPr>
          <w:rFonts w:ascii="Palatino Linotype" w:hAnsi="Palatino Linotype" w:cs="Courier New"/>
          <w:sz w:val="24"/>
          <w:szCs w:val="24"/>
          <w:lang w:val="ro-RO"/>
        </w:rPr>
        <w:t xml:space="preserve">iuni sexuale, de exploatare a unor persoane sau asupra minorilor, precum </w:t>
      </w:r>
      <w:r w:rsidR="007964F7">
        <w:rPr>
          <w:rFonts w:ascii="Palatino Linotype" w:hAnsi="Palatino Linotype" w:cs="Courier New"/>
          <w:sz w:val="24"/>
          <w:szCs w:val="24"/>
          <w:lang w:val="ro-RO"/>
        </w:rPr>
        <w:t>ș</w:t>
      </w:r>
      <w:r w:rsidRPr="00486BED">
        <w:rPr>
          <w:rFonts w:ascii="Palatino Linotype" w:hAnsi="Palatino Linotype" w:cs="Courier New"/>
          <w:sz w:val="24"/>
          <w:szCs w:val="24"/>
          <w:lang w:val="ro-RO"/>
        </w:rPr>
        <w:t xml:space="preserve">i pentru completarea </w:t>
      </w:r>
      <w:r w:rsidRPr="00486BED">
        <w:rPr>
          <w:rFonts w:ascii="Palatino Linotype" w:hAnsi="Palatino Linotype" w:cs="Courier New"/>
          <w:vanish/>
          <w:sz w:val="24"/>
          <w:szCs w:val="24"/>
          <w:lang w:val="ro-RO"/>
        </w:rPr>
        <w:t>&lt;LLNK 12008    76 12 221   0 17&gt;</w:t>
      </w:r>
      <w:r w:rsidRPr="00486BED">
        <w:rPr>
          <w:rFonts w:ascii="Palatino Linotype" w:hAnsi="Palatino Linotype" w:cs="Courier New"/>
          <w:color w:val="0000FF"/>
          <w:sz w:val="24"/>
          <w:szCs w:val="24"/>
          <w:u w:val="single"/>
          <w:lang w:val="ro-RO"/>
        </w:rPr>
        <w:t>Legii nr. 76/2008</w:t>
      </w:r>
      <w:r w:rsidRPr="00486BED">
        <w:rPr>
          <w:rFonts w:ascii="Palatino Linotype" w:hAnsi="Palatino Linotype" w:cs="Courier New"/>
          <w:sz w:val="24"/>
          <w:szCs w:val="24"/>
          <w:lang w:val="ro-RO"/>
        </w:rPr>
        <w:t xml:space="preserve"> privind organizarea </w:t>
      </w:r>
      <w:r w:rsidR="007964F7">
        <w:rPr>
          <w:rFonts w:ascii="Palatino Linotype" w:hAnsi="Palatino Linotype" w:cs="Courier New"/>
          <w:sz w:val="24"/>
          <w:szCs w:val="24"/>
          <w:lang w:val="ro-RO"/>
        </w:rPr>
        <w:t>ș</w:t>
      </w:r>
      <w:r w:rsidRPr="00486BED">
        <w:rPr>
          <w:rFonts w:ascii="Palatino Linotype" w:hAnsi="Palatino Linotype" w:cs="Courier New"/>
          <w:sz w:val="24"/>
          <w:szCs w:val="24"/>
          <w:lang w:val="ro-RO"/>
        </w:rPr>
        <w:t>i func</w:t>
      </w:r>
      <w:r w:rsidR="007964F7">
        <w:rPr>
          <w:rFonts w:ascii="Palatino Linotype" w:hAnsi="Palatino Linotype" w:cs="Courier New"/>
          <w:sz w:val="24"/>
          <w:szCs w:val="24"/>
          <w:lang w:val="ro-RO"/>
        </w:rPr>
        <w:t>ț</w:t>
      </w:r>
      <w:r w:rsidRPr="00486BED">
        <w:rPr>
          <w:rFonts w:ascii="Palatino Linotype" w:hAnsi="Palatino Linotype" w:cs="Courier New"/>
          <w:sz w:val="24"/>
          <w:szCs w:val="24"/>
          <w:lang w:val="ro-RO"/>
        </w:rPr>
        <w:t>ionarea Sistemului Na</w:t>
      </w:r>
      <w:r w:rsidR="007964F7">
        <w:rPr>
          <w:rFonts w:ascii="Palatino Linotype" w:hAnsi="Palatino Linotype" w:cs="Courier New"/>
          <w:sz w:val="24"/>
          <w:szCs w:val="24"/>
          <w:lang w:val="ro-RO"/>
        </w:rPr>
        <w:t>ț</w:t>
      </w:r>
      <w:r w:rsidRPr="00486BED">
        <w:rPr>
          <w:rFonts w:ascii="Palatino Linotype" w:hAnsi="Palatino Linotype" w:cs="Courier New"/>
          <w:sz w:val="24"/>
          <w:szCs w:val="24"/>
          <w:lang w:val="ro-RO"/>
        </w:rPr>
        <w:t>ional de Date Genetice Judiciare, cu modificările ulterioare, pentru candida</w:t>
      </w:r>
      <w:r w:rsidR="007964F7">
        <w:rPr>
          <w:rFonts w:ascii="Palatino Linotype" w:hAnsi="Palatino Linotype" w:cs="Courier New"/>
          <w:sz w:val="24"/>
          <w:szCs w:val="24"/>
          <w:lang w:val="ro-RO"/>
        </w:rPr>
        <w:t>ț</w:t>
      </w:r>
      <w:r w:rsidRPr="00486BED">
        <w:rPr>
          <w:rFonts w:ascii="Palatino Linotype" w:hAnsi="Palatino Linotype" w:cs="Courier New"/>
          <w:sz w:val="24"/>
          <w:szCs w:val="24"/>
          <w:lang w:val="ro-RO"/>
        </w:rPr>
        <w:t>ii înscri</w:t>
      </w:r>
      <w:r w:rsidR="007964F7">
        <w:rPr>
          <w:rFonts w:ascii="Palatino Linotype" w:hAnsi="Palatino Linotype" w:cs="Courier New"/>
          <w:sz w:val="24"/>
          <w:szCs w:val="24"/>
          <w:lang w:val="ro-RO"/>
        </w:rPr>
        <w:t>ș</w:t>
      </w:r>
      <w:r w:rsidRPr="00486BED">
        <w:rPr>
          <w:rFonts w:ascii="Palatino Linotype" w:hAnsi="Palatino Linotype" w:cs="Courier New"/>
          <w:sz w:val="24"/>
          <w:szCs w:val="24"/>
          <w:lang w:val="ro-RO"/>
        </w:rPr>
        <w:t>i pentru posturile din cadrul sistemului de învă</w:t>
      </w:r>
      <w:r w:rsidR="007964F7">
        <w:rPr>
          <w:rFonts w:ascii="Palatino Linotype" w:hAnsi="Palatino Linotype" w:cs="Courier New"/>
          <w:sz w:val="24"/>
          <w:szCs w:val="24"/>
          <w:lang w:val="ro-RO"/>
        </w:rPr>
        <w:t>ț</w:t>
      </w:r>
      <w:r w:rsidRPr="00486BED">
        <w:rPr>
          <w:rFonts w:ascii="Palatino Linotype" w:hAnsi="Palatino Linotype" w:cs="Courier New"/>
          <w:sz w:val="24"/>
          <w:szCs w:val="24"/>
          <w:lang w:val="ro-RO"/>
        </w:rPr>
        <w:t>ământ, sănătate sau protec</w:t>
      </w:r>
      <w:r w:rsidR="007964F7">
        <w:rPr>
          <w:rFonts w:ascii="Palatino Linotype" w:hAnsi="Palatino Linotype" w:cs="Courier New"/>
          <w:sz w:val="24"/>
          <w:szCs w:val="24"/>
          <w:lang w:val="ro-RO"/>
        </w:rPr>
        <w:t>ț</w:t>
      </w:r>
      <w:r w:rsidRPr="00486BED">
        <w:rPr>
          <w:rFonts w:ascii="Palatino Linotype" w:hAnsi="Palatino Linotype" w:cs="Courier New"/>
          <w:sz w:val="24"/>
          <w:szCs w:val="24"/>
          <w:lang w:val="ro-RO"/>
        </w:rPr>
        <w:t xml:space="preserve">ie socială, precum </w:t>
      </w:r>
      <w:r w:rsidR="007964F7">
        <w:rPr>
          <w:rFonts w:ascii="Palatino Linotype" w:hAnsi="Palatino Linotype" w:cs="Courier New"/>
          <w:sz w:val="24"/>
          <w:szCs w:val="24"/>
          <w:lang w:val="ro-RO"/>
        </w:rPr>
        <w:t>ș</w:t>
      </w:r>
      <w:r w:rsidRPr="00486BED">
        <w:rPr>
          <w:rFonts w:ascii="Palatino Linotype" w:hAnsi="Palatino Linotype" w:cs="Courier New"/>
          <w:sz w:val="24"/>
          <w:szCs w:val="24"/>
          <w:lang w:val="ro-RO"/>
        </w:rPr>
        <w:t>i orice entitate publică sau privată a cărei activitate presupune contactul direct cu copii, persoane în vârstă, persoane cu dizabilită</w:t>
      </w:r>
      <w:r w:rsidR="007964F7">
        <w:rPr>
          <w:rFonts w:ascii="Palatino Linotype" w:hAnsi="Palatino Linotype" w:cs="Courier New"/>
          <w:sz w:val="24"/>
          <w:szCs w:val="24"/>
          <w:lang w:val="ro-RO"/>
        </w:rPr>
        <w:t>ț</w:t>
      </w:r>
      <w:r w:rsidRPr="00486BED">
        <w:rPr>
          <w:rFonts w:ascii="Palatino Linotype" w:hAnsi="Palatino Linotype" w:cs="Courier New"/>
          <w:sz w:val="24"/>
          <w:szCs w:val="24"/>
          <w:lang w:val="ro-RO"/>
        </w:rPr>
        <w:t>i sau alte categorii de persoane vulnerabile ori care presupune examinarea fizică sau evaluarea psihologică a unei persoane;</w:t>
      </w:r>
    </w:p>
    <w:p w14:paraId="62DC5716" w14:textId="77777777" w:rsidR="00450958" w:rsidRPr="003B78CB" w:rsidRDefault="00450958" w:rsidP="00C95782">
      <w:pPr>
        <w:numPr>
          <w:ilvl w:val="0"/>
          <w:numId w:val="8"/>
        </w:numPr>
        <w:spacing w:before="100" w:beforeAutospacing="1" w:after="100" w:afterAutospacing="1" w:line="240" w:lineRule="auto"/>
        <w:ind w:left="-284"/>
        <w:jc w:val="both"/>
        <w:rPr>
          <w:rFonts w:ascii="Palatino Linotype" w:hAnsi="Palatino Linotype"/>
          <w:sz w:val="24"/>
          <w:szCs w:val="24"/>
        </w:rPr>
      </w:pPr>
      <w:r w:rsidRPr="003B78CB">
        <w:rPr>
          <w:rFonts w:ascii="Palatino Linotype" w:hAnsi="Palatino Linotype"/>
          <w:sz w:val="24"/>
          <w:szCs w:val="24"/>
        </w:rPr>
        <w:t>curriculum vitae, model comun european;</w:t>
      </w:r>
    </w:p>
    <w:p w14:paraId="6FA7C0A1" w14:textId="72935F4B" w:rsidR="00450958" w:rsidRDefault="00920AA2" w:rsidP="00C95782">
      <w:pPr>
        <w:pStyle w:val="NormalWeb"/>
        <w:numPr>
          <w:ilvl w:val="0"/>
          <w:numId w:val="8"/>
        </w:numPr>
        <w:ind w:left="-28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c</w:t>
      </w:r>
      <w:r w:rsidR="00450958" w:rsidRPr="003B78CB">
        <w:rPr>
          <w:rFonts w:ascii="Palatino Linotype" w:hAnsi="Palatino Linotype"/>
        </w:rPr>
        <w:t>opia actului de identitate, copiile documentelor de studii, adeverin</w:t>
      </w:r>
      <w:r w:rsidR="007964F7">
        <w:rPr>
          <w:rFonts w:ascii="Palatino Linotype" w:hAnsi="Palatino Linotype"/>
        </w:rPr>
        <w:t>ț</w:t>
      </w:r>
      <w:r w:rsidR="00450958" w:rsidRPr="003B78CB">
        <w:rPr>
          <w:rFonts w:ascii="Palatino Linotype" w:hAnsi="Palatino Linotype"/>
        </w:rPr>
        <w:t>ele care atestă vechimea</w:t>
      </w:r>
      <w:r>
        <w:rPr>
          <w:rFonts w:ascii="Palatino Linotype" w:hAnsi="Palatino Linotype"/>
        </w:rPr>
        <w:t>,</w:t>
      </w:r>
      <w:r w:rsidR="00450958" w:rsidRPr="003B78CB">
        <w:rPr>
          <w:rFonts w:ascii="Palatino Linotype" w:hAnsi="Palatino Linotype"/>
        </w:rPr>
        <w:t xml:space="preserve"> vor fi prezentate </w:t>
      </w:r>
      <w:r w:rsidR="007964F7">
        <w:rPr>
          <w:rFonts w:ascii="Palatino Linotype" w:hAnsi="Palatino Linotype"/>
        </w:rPr>
        <w:t>ș</w:t>
      </w:r>
      <w:r w:rsidR="00450958" w:rsidRPr="003B78CB">
        <w:rPr>
          <w:rFonts w:ascii="Palatino Linotype" w:hAnsi="Palatino Linotype"/>
        </w:rPr>
        <w:t>i în original în vederea verificării conformită</w:t>
      </w:r>
      <w:r w:rsidR="007964F7">
        <w:rPr>
          <w:rFonts w:ascii="Palatino Linotype" w:hAnsi="Palatino Linotype"/>
        </w:rPr>
        <w:t>ț</w:t>
      </w:r>
      <w:r w:rsidR="00450958" w:rsidRPr="003B78CB">
        <w:rPr>
          <w:rFonts w:ascii="Palatino Linotype" w:hAnsi="Palatino Linotype"/>
        </w:rPr>
        <w:t>ii copiilor cu acestea.</w:t>
      </w:r>
    </w:p>
    <w:p w14:paraId="6AC494C3" w14:textId="462B2269" w:rsidR="00920AA2" w:rsidRPr="003B78CB" w:rsidRDefault="00920AA2" w:rsidP="00C95782">
      <w:pPr>
        <w:pStyle w:val="NormalWeb"/>
        <w:ind w:left="-284"/>
        <w:jc w:val="both"/>
        <w:rPr>
          <w:rFonts w:ascii="Palatino Linotype" w:hAnsi="Palatino Linotype"/>
        </w:rPr>
      </w:pPr>
      <w:r w:rsidRPr="003B78CB">
        <w:rPr>
          <w:rFonts w:ascii="Palatino Linotype" w:hAnsi="Palatino Linotype"/>
        </w:rPr>
        <w:t>În cazul în care candidatul depune o declara</w:t>
      </w:r>
      <w:r w:rsidR="007964F7">
        <w:rPr>
          <w:rFonts w:ascii="Palatino Linotype" w:hAnsi="Palatino Linotype"/>
        </w:rPr>
        <w:t>ț</w:t>
      </w:r>
      <w:r w:rsidRPr="003B78CB">
        <w:rPr>
          <w:rFonts w:ascii="Palatino Linotype" w:hAnsi="Palatino Linotype"/>
        </w:rPr>
        <w:t>ie pe proprie răspundere că nu are antecedente penale, în cazul în care este declarat admis la selec</w:t>
      </w:r>
      <w:r w:rsidR="007964F7">
        <w:rPr>
          <w:rFonts w:ascii="Palatino Linotype" w:hAnsi="Palatino Linotype"/>
        </w:rPr>
        <w:t>ț</w:t>
      </w:r>
      <w:r w:rsidRPr="003B78CB">
        <w:rPr>
          <w:rFonts w:ascii="Palatino Linotype" w:hAnsi="Palatino Linotype"/>
        </w:rPr>
        <w:t>ia dosarelor, acesta are obliga</w:t>
      </w:r>
      <w:r w:rsidR="007964F7">
        <w:rPr>
          <w:rFonts w:ascii="Palatino Linotype" w:hAnsi="Palatino Linotype"/>
        </w:rPr>
        <w:t>ț</w:t>
      </w:r>
      <w:r w:rsidRPr="003B78CB">
        <w:rPr>
          <w:rFonts w:ascii="Palatino Linotype" w:hAnsi="Palatino Linotype"/>
        </w:rPr>
        <w:t>ia de a completa dosarul de concurs cu originalul cazierului judiciar, cel mai târziu până la data desfă</w:t>
      </w:r>
      <w:r w:rsidR="007964F7">
        <w:rPr>
          <w:rFonts w:ascii="Palatino Linotype" w:hAnsi="Palatino Linotype"/>
        </w:rPr>
        <w:t>ș</w:t>
      </w:r>
      <w:r w:rsidRPr="003B78CB">
        <w:rPr>
          <w:rFonts w:ascii="Palatino Linotype" w:hAnsi="Palatino Linotype"/>
        </w:rPr>
        <w:t>urării primei probe a concursului.</w:t>
      </w:r>
    </w:p>
    <w:p w14:paraId="461EC463" w14:textId="00B6FAFA" w:rsidR="00C95782" w:rsidRDefault="00450958" w:rsidP="004636D4">
      <w:pPr>
        <w:pStyle w:val="NormalWeb"/>
        <w:ind w:left="-284"/>
        <w:jc w:val="both"/>
        <w:rPr>
          <w:rFonts w:ascii="Palatino Linotype" w:hAnsi="Palatino Linotype"/>
        </w:rPr>
      </w:pPr>
      <w:r w:rsidRPr="003B78CB">
        <w:rPr>
          <w:rFonts w:ascii="Palatino Linotype" w:hAnsi="Palatino Linotype"/>
        </w:rPr>
        <w:t>Detalii privind condi</w:t>
      </w:r>
      <w:r w:rsidR="007964F7">
        <w:rPr>
          <w:rFonts w:ascii="Palatino Linotype" w:hAnsi="Palatino Linotype"/>
        </w:rPr>
        <w:t>ț</w:t>
      </w:r>
      <w:r w:rsidRPr="003B78CB">
        <w:rPr>
          <w:rFonts w:ascii="Palatino Linotype" w:hAnsi="Palatino Linotype"/>
        </w:rPr>
        <w:t xml:space="preserve">iile specifice </w:t>
      </w:r>
      <w:r w:rsidR="007964F7">
        <w:rPr>
          <w:rFonts w:ascii="Palatino Linotype" w:hAnsi="Palatino Linotype"/>
        </w:rPr>
        <w:t>ș</w:t>
      </w:r>
      <w:r w:rsidRPr="003B78CB">
        <w:rPr>
          <w:rFonts w:ascii="Palatino Linotype" w:hAnsi="Palatino Linotype"/>
        </w:rPr>
        <w:t xml:space="preserve">i bibliografia de concurs sunt disponibile accesând </w:t>
      </w:r>
      <w:hyperlink r:id="rId8" w:history="1">
        <w:r w:rsidRPr="007964F7">
          <w:rPr>
            <w:rStyle w:val="Hyperlink"/>
            <w:rFonts w:ascii="Palatino Linotype" w:hAnsi="Palatino Linotype"/>
          </w:rPr>
          <w:t>www.sznm.ro</w:t>
        </w:r>
      </w:hyperlink>
      <w:r w:rsidR="002414B7">
        <w:rPr>
          <w:rFonts w:ascii="Palatino Linotype" w:hAnsi="Palatino Linotype"/>
        </w:rPr>
        <w:t>.</w:t>
      </w:r>
      <w:r w:rsidRPr="003B78CB">
        <w:rPr>
          <w:rFonts w:ascii="Palatino Linotype" w:hAnsi="Palatino Linotype"/>
        </w:rPr>
        <w:t xml:space="preserve"> Rela</w:t>
      </w:r>
      <w:r w:rsidR="007964F7">
        <w:rPr>
          <w:rFonts w:ascii="Palatino Linotype" w:hAnsi="Palatino Linotype"/>
        </w:rPr>
        <w:t>ț</w:t>
      </w:r>
      <w:r w:rsidRPr="003B78CB">
        <w:rPr>
          <w:rFonts w:ascii="Palatino Linotype" w:hAnsi="Palatino Linotype"/>
        </w:rPr>
        <w:t>ii suplimentare la sediul Muzeului Na</w:t>
      </w:r>
      <w:r w:rsidR="007964F7">
        <w:rPr>
          <w:rFonts w:ascii="Palatino Linotype" w:hAnsi="Palatino Linotype"/>
        </w:rPr>
        <w:t>ț</w:t>
      </w:r>
      <w:r w:rsidRPr="003B78CB">
        <w:rPr>
          <w:rFonts w:ascii="Palatino Linotype" w:hAnsi="Palatino Linotype"/>
        </w:rPr>
        <w:t xml:space="preserve">ional Secuiesc, din Municipiul Sfântu Gheorghe, Str. </w:t>
      </w:r>
      <w:r w:rsidR="002414B7">
        <w:rPr>
          <w:rFonts w:ascii="Palatino Linotype" w:hAnsi="Palatino Linotype"/>
        </w:rPr>
        <w:t>Kós Károly</w:t>
      </w:r>
      <w:r w:rsidRPr="003B78CB">
        <w:rPr>
          <w:rFonts w:ascii="Palatino Linotype" w:hAnsi="Palatino Linotype"/>
        </w:rPr>
        <w:t xml:space="preserve"> nr. </w:t>
      </w:r>
      <w:r w:rsidR="002414B7">
        <w:rPr>
          <w:rFonts w:ascii="Palatino Linotype" w:hAnsi="Palatino Linotype"/>
        </w:rPr>
        <w:t>10</w:t>
      </w:r>
      <w:r w:rsidRPr="003B78CB">
        <w:rPr>
          <w:rFonts w:ascii="Palatino Linotype" w:hAnsi="Palatino Linotype"/>
        </w:rPr>
        <w:t>, jude</w:t>
      </w:r>
      <w:r w:rsidR="007964F7">
        <w:rPr>
          <w:rFonts w:ascii="Palatino Linotype" w:hAnsi="Palatino Linotype"/>
        </w:rPr>
        <w:t>ț</w:t>
      </w:r>
      <w:r w:rsidRPr="003B78CB">
        <w:rPr>
          <w:rFonts w:ascii="Palatino Linotype" w:hAnsi="Palatino Linotype"/>
        </w:rPr>
        <w:t>ul Covasna,</w:t>
      </w:r>
      <w:r w:rsidR="002414B7">
        <w:rPr>
          <w:rFonts w:ascii="Palatino Linotype" w:hAnsi="Palatino Linotype"/>
        </w:rPr>
        <w:t xml:space="preserve"> e-mail office@sznm.ro,</w:t>
      </w:r>
      <w:r w:rsidRPr="003B78CB">
        <w:rPr>
          <w:rFonts w:ascii="Palatino Linotype" w:hAnsi="Palatino Linotype"/>
        </w:rPr>
        <w:t xml:space="preserve"> telefon 0267/312442 / 0726-736155</w:t>
      </w:r>
      <w:r w:rsidR="00B865E8">
        <w:rPr>
          <w:rFonts w:ascii="Palatino Linotype" w:hAnsi="Palatino Linotype"/>
        </w:rPr>
        <w:t>.</w:t>
      </w:r>
      <w:r w:rsidRPr="003B78CB">
        <w:rPr>
          <w:rFonts w:ascii="Palatino Linotype" w:hAnsi="Palatino Linotype"/>
        </w:rPr>
        <w:t xml:space="preserve"> </w:t>
      </w:r>
    </w:p>
    <w:p w14:paraId="12F10885" w14:textId="3B4AF827" w:rsidR="00F24B5B" w:rsidRDefault="00F24B5B" w:rsidP="00C95782">
      <w:pPr>
        <w:pStyle w:val="NormalWeb"/>
        <w:ind w:left="-142"/>
        <w:jc w:val="both"/>
        <w:rPr>
          <w:rFonts w:ascii="Palatino Linotype" w:hAnsi="Palatino Linotype"/>
          <w:b/>
          <w:bCs/>
          <w:u w:val="single"/>
        </w:rPr>
      </w:pPr>
      <w:r w:rsidRPr="00AD1FDD">
        <w:rPr>
          <w:rFonts w:ascii="Palatino Linotype" w:hAnsi="Palatino Linotype"/>
          <w:b/>
          <w:bCs/>
          <w:u w:val="single"/>
        </w:rPr>
        <w:t>Tematica:</w:t>
      </w:r>
    </w:p>
    <w:p w14:paraId="01CACA20" w14:textId="712CA707" w:rsidR="004636D4" w:rsidRPr="00C61D0C" w:rsidRDefault="004636D4" w:rsidP="004636D4">
      <w:pPr>
        <w:pStyle w:val="NormalWeb"/>
        <w:rPr>
          <w:rFonts w:ascii="Palatino Linotype" w:hAnsi="Palatino Linotype"/>
        </w:rPr>
      </w:pPr>
      <w:r w:rsidRPr="00C61D0C">
        <w:rPr>
          <w:rFonts w:ascii="Palatino Linotype" w:hAnsi="Palatino Linotype"/>
        </w:rPr>
        <w:t>1. Cunoa</w:t>
      </w:r>
      <w:r w:rsidR="007964F7">
        <w:rPr>
          <w:rFonts w:ascii="Palatino Linotype" w:hAnsi="Palatino Linotype"/>
        </w:rPr>
        <w:t>ș</w:t>
      </w:r>
      <w:r w:rsidRPr="00C61D0C">
        <w:rPr>
          <w:rFonts w:ascii="Palatino Linotype" w:hAnsi="Palatino Linotype"/>
        </w:rPr>
        <w:t>terea prevederilor generale ale legisla</w:t>
      </w:r>
      <w:r w:rsidR="007964F7">
        <w:rPr>
          <w:rFonts w:ascii="Palatino Linotype" w:hAnsi="Palatino Linotype"/>
        </w:rPr>
        <w:t>ț</w:t>
      </w:r>
      <w:r w:rsidRPr="00C61D0C">
        <w:rPr>
          <w:rFonts w:ascii="Palatino Linotype" w:hAnsi="Palatino Linotype"/>
        </w:rPr>
        <w:t>iei privind protejarea patrimoniului cultural na</w:t>
      </w:r>
      <w:r w:rsidR="007964F7">
        <w:rPr>
          <w:rFonts w:ascii="Palatino Linotype" w:hAnsi="Palatino Linotype"/>
        </w:rPr>
        <w:t>ț</w:t>
      </w:r>
      <w:r w:rsidRPr="00C61D0C">
        <w:rPr>
          <w:rFonts w:ascii="Palatino Linotype" w:hAnsi="Palatino Linotype"/>
        </w:rPr>
        <w:t xml:space="preserve">ional mobil </w:t>
      </w:r>
      <w:r w:rsidR="007964F7">
        <w:rPr>
          <w:rFonts w:ascii="Palatino Linotype" w:hAnsi="Palatino Linotype"/>
        </w:rPr>
        <w:t>ș</w:t>
      </w:r>
      <w:r w:rsidRPr="00C61D0C">
        <w:rPr>
          <w:rFonts w:ascii="Palatino Linotype" w:hAnsi="Palatino Linotype"/>
        </w:rPr>
        <w:t xml:space="preserve">i organizarea </w:t>
      </w:r>
      <w:r w:rsidR="007964F7">
        <w:rPr>
          <w:rFonts w:ascii="Palatino Linotype" w:hAnsi="Palatino Linotype"/>
        </w:rPr>
        <w:t>ș</w:t>
      </w:r>
      <w:r w:rsidRPr="00C61D0C">
        <w:rPr>
          <w:rFonts w:ascii="Palatino Linotype" w:hAnsi="Palatino Linotype"/>
        </w:rPr>
        <w:t>i func</w:t>
      </w:r>
      <w:r w:rsidR="007964F7">
        <w:rPr>
          <w:rFonts w:ascii="Palatino Linotype" w:hAnsi="Palatino Linotype"/>
        </w:rPr>
        <w:t>ț</w:t>
      </w:r>
      <w:r w:rsidRPr="00C61D0C">
        <w:rPr>
          <w:rFonts w:ascii="Palatino Linotype" w:hAnsi="Palatino Linotype"/>
        </w:rPr>
        <w:t xml:space="preserve">ionarea muzeelor </w:t>
      </w:r>
      <w:r w:rsidR="007964F7">
        <w:rPr>
          <w:rFonts w:ascii="Palatino Linotype" w:hAnsi="Palatino Linotype"/>
        </w:rPr>
        <w:t>ș</w:t>
      </w:r>
      <w:r w:rsidRPr="00C61D0C">
        <w:rPr>
          <w:rFonts w:ascii="Palatino Linotype" w:hAnsi="Palatino Linotype"/>
        </w:rPr>
        <w:t>i colec</w:t>
      </w:r>
      <w:r w:rsidR="007964F7">
        <w:rPr>
          <w:rFonts w:ascii="Palatino Linotype" w:hAnsi="Palatino Linotype"/>
        </w:rPr>
        <w:t>ț</w:t>
      </w:r>
      <w:r w:rsidRPr="00C61D0C">
        <w:rPr>
          <w:rFonts w:ascii="Palatino Linotype" w:hAnsi="Palatino Linotype"/>
        </w:rPr>
        <w:t>iilor publice.</w:t>
      </w:r>
    </w:p>
    <w:p w14:paraId="5BB8E3DF" w14:textId="77777777" w:rsidR="004636D4" w:rsidRPr="00C61D0C" w:rsidRDefault="004636D4" w:rsidP="004636D4">
      <w:pPr>
        <w:pStyle w:val="NormalWeb"/>
        <w:rPr>
          <w:rFonts w:ascii="Palatino Linotype" w:hAnsi="Palatino Linotype"/>
        </w:rPr>
      </w:pPr>
      <w:r w:rsidRPr="00C61D0C">
        <w:rPr>
          <w:rFonts w:ascii="Palatino Linotype" w:hAnsi="Palatino Linotype"/>
        </w:rPr>
        <w:lastRenderedPageBreak/>
        <w:t>2. Conservarea preventivă a bunurilor culturale mobile.</w:t>
      </w:r>
    </w:p>
    <w:p w14:paraId="5F0ACF55" w14:textId="70F8B10C" w:rsidR="004636D4" w:rsidRPr="00C61D0C" w:rsidRDefault="004636D4" w:rsidP="004636D4">
      <w:pPr>
        <w:pStyle w:val="NormalWeb"/>
        <w:rPr>
          <w:rFonts w:ascii="Palatino Linotype" w:hAnsi="Palatino Linotype"/>
        </w:rPr>
      </w:pPr>
      <w:r w:rsidRPr="00C61D0C">
        <w:rPr>
          <w:rFonts w:ascii="Palatino Linotype" w:hAnsi="Palatino Linotype"/>
        </w:rPr>
        <w:t>3. Cunoa</w:t>
      </w:r>
      <w:r w:rsidR="007964F7">
        <w:rPr>
          <w:rFonts w:ascii="Palatino Linotype" w:hAnsi="Palatino Linotype"/>
        </w:rPr>
        <w:t>ș</w:t>
      </w:r>
      <w:r w:rsidRPr="00C61D0C">
        <w:rPr>
          <w:rFonts w:ascii="Palatino Linotype" w:hAnsi="Palatino Linotype"/>
        </w:rPr>
        <w:t>terea prevederilor generale ale legisla</w:t>
      </w:r>
      <w:r w:rsidR="007964F7">
        <w:rPr>
          <w:rFonts w:ascii="Palatino Linotype" w:hAnsi="Palatino Linotype"/>
        </w:rPr>
        <w:t>ț</w:t>
      </w:r>
      <w:r w:rsidRPr="00C61D0C">
        <w:rPr>
          <w:rFonts w:ascii="Palatino Linotype" w:hAnsi="Palatino Linotype"/>
        </w:rPr>
        <w:t>iei care reglementează activitatea de conservare.</w:t>
      </w:r>
    </w:p>
    <w:p w14:paraId="3CC0E13F" w14:textId="430B3DE7" w:rsidR="004636D4" w:rsidRPr="00C61D0C" w:rsidRDefault="004636D4" w:rsidP="004636D4">
      <w:pPr>
        <w:pStyle w:val="NormalWeb"/>
        <w:rPr>
          <w:rFonts w:ascii="Palatino Linotype" w:hAnsi="Palatino Linotype"/>
        </w:rPr>
      </w:pPr>
      <w:r w:rsidRPr="00C61D0C">
        <w:rPr>
          <w:rFonts w:ascii="Palatino Linotype" w:hAnsi="Palatino Linotype"/>
        </w:rPr>
        <w:t>4. No</w:t>
      </w:r>
      <w:r w:rsidR="007964F7">
        <w:rPr>
          <w:rFonts w:ascii="Palatino Linotype" w:hAnsi="Palatino Linotype"/>
        </w:rPr>
        <w:t>ț</w:t>
      </w:r>
      <w:r w:rsidRPr="00C61D0C">
        <w:rPr>
          <w:rFonts w:ascii="Palatino Linotype" w:hAnsi="Palatino Linotype"/>
        </w:rPr>
        <w:t>iuni de bază pentru domeniul conservarea bunurilor culturale mobile – bunuri de importan</w:t>
      </w:r>
      <w:r w:rsidR="007964F7">
        <w:rPr>
          <w:rFonts w:ascii="Palatino Linotype" w:hAnsi="Palatino Linotype"/>
        </w:rPr>
        <w:t>ț</w:t>
      </w:r>
      <w:r w:rsidRPr="00C61D0C">
        <w:rPr>
          <w:rFonts w:ascii="Palatino Linotype" w:hAnsi="Palatino Linotype"/>
        </w:rPr>
        <w:t xml:space="preserve">ă etnografică </w:t>
      </w:r>
      <w:r w:rsidR="007964F7">
        <w:rPr>
          <w:rFonts w:ascii="Palatino Linotype" w:hAnsi="Palatino Linotype"/>
        </w:rPr>
        <w:t>ș</w:t>
      </w:r>
      <w:r w:rsidRPr="00C61D0C">
        <w:rPr>
          <w:rFonts w:ascii="Palatino Linotype" w:hAnsi="Palatino Linotype"/>
        </w:rPr>
        <w:t>i istorică</w:t>
      </w:r>
    </w:p>
    <w:p w14:paraId="61688532" w14:textId="26D4AF69" w:rsidR="004636D4" w:rsidRDefault="004636D4" w:rsidP="0060601E">
      <w:pPr>
        <w:pStyle w:val="NormalWeb"/>
        <w:rPr>
          <w:rFonts w:ascii="Palatino Linotype" w:hAnsi="Palatino Linotype"/>
        </w:rPr>
      </w:pPr>
      <w:r w:rsidRPr="00C61D0C">
        <w:rPr>
          <w:rFonts w:ascii="Palatino Linotype" w:hAnsi="Palatino Linotype"/>
        </w:rPr>
        <w:t>5. Istoria Muzeului Na</w:t>
      </w:r>
      <w:r w:rsidR="007964F7">
        <w:rPr>
          <w:rFonts w:ascii="Palatino Linotype" w:hAnsi="Palatino Linotype"/>
        </w:rPr>
        <w:t>ț</w:t>
      </w:r>
      <w:r w:rsidRPr="00C61D0C">
        <w:rPr>
          <w:rFonts w:ascii="Palatino Linotype" w:hAnsi="Palatino Linotype"/>
        </w:rPr>
        <w:t xml:space="preserve">ional Secuiesc </w:t>
      </w:r>
      <w:r w:rsidR="007964F7">
        <w:rPr>
          <w:rFonts w:ascii="Palatino Linotype" w:hAnsi="Palatino Linotype"/>
        </w:rPr>
        <w:t>ș</w:t>
      </w:r>
      <w:r w:rsidRPr="00C61D0C">
        <w:rPr>
          <w:rFonts w:ascii="Palatino Linotype" w:hAnsi="Palatino Linotype"/>
        </w:rPr>
        <w:t>i a sec</w:t>
      </w:r>
      <w:r w:rsidR="007964F7">
        <w:rPr>
          <w:rFonts w:ascii="Palatino Linotype" w:hAnsi="Palatino Linotype"/>
        </w:rPr>
        <w:t>ț</w:t>
      </w:r>
      <w:r w:rsidRPr="00C61D0C">
        <w:rPr>
          <w:rFonts w:ascii="Palatino Linotype" w:hAnsi="Palatino Linotype"/>
        </w:rPr>
        <w:t xml:space="preserve">iei Muzeul </w:t>
      </w:r>
      <w:r w:rsidR="00412CE7">
        <w:rPr>
          <w:rFonts w:ascii="Palatino Linotype" w:hAnsi="Palatino Linotype"/>
        </w:rPr>
        <w:t>Depresiunii Baraolt</w:t>
      </w:r>
      <w:r w:rsidRPr="00C61D0C">
        <w:rPr>
          <w:rFonts w:ascii="Palatino Linotype" w:hAnsi="Palatino Linotype"/>
        </w:rPr>
        <w:t>.</w:t>
      </w:r>
    </w:p>
    <w:p w14:paraId="68ED365D" w14:textId="77777777" w:rsidR="0060601E" w:rsidRPr="0060601E" w:rsidRDefault="0060601E" w:rsidP="0060601E">
      <w:pPr>
        <w:pStyle w:val="NormalWeb"/>
        <w:rPr>
          <w:rFonts w:ascii="Palatino Linotype" w:hAnsi="Palatino Linotype"/>
        </w:rPr>
      </w:pPr>
    </w:p>
    <w:p w14:paraId="7C613949" w14:textId="77777777" w:rsidR="00F24B5B" w:rsidRDefault="00F24B5B" w:rsidP="00F24B5B">
      <w:pPr>
        <w:ind w:left="-284"/>
        <w:jc w:val="both"/>
        <w:rPr>
          <w:rFonts w:ascii="Palatino Linotype" w:hAnsi="Palatino Linotype"/>
          <w:b/>
          <w:bCs/>
          <w:sz w:val="24"/>
          <w:szCs w:val="24"/>
          <w:u w:val="single"/>
        </w:rPr>
      </w:pPr>
      <w:hyperlink r:id="rId9" w:history="1"/>
      <w:r w:rsidRPr="00AD1FDD">
        <w:rPr>
          <w:rFonts w:ascii="Palatino Linotype" w:hAnsi="Palatino Linotype"/>
          <w:b/>
          <w:bCs/>
          <w:sz w:val="24"/>
          <w:szCs w:val="24"/>
          <w:u w:val="single"/>
        </w:rPr>
        <w:t>Bibliografie:</w:t>
      </w:r>
    </w:p>
    <w:p w14:paraId="36EBB136" w14:textId="09B5337F" w:rsidR="004636D4" w:rsidRPr="00C61D0C" w:rsidRDefault="004636D4" w:rsidP="004636D4">
      <w:pPr>
        <w:pStyle w:val="NormalWeb"/>
        <w:numPr>
          <w:ilvl w:val="0"/>
          <w:numId w:val="16"/>
        </w:numPr>
        <w:rPr>
          <w:rFonts w:ascii="Palatino Linotype" w:hAnsi="Palatino Linotype"/>
        </w:rPr>
      </w:pPr>
      <w:r w:rsidRPr="00C61D0C">
        <w:rPr>
          <w:rFonts w:ascii="Palatino Linotype" w:hAnsi="Palatino Linotype"/>
        </w:rPr>
        <w:t>Legea nr. 311 din 8 iulie 2003 a muzeelor si a colec</w:t>
      </w:r>
      <w:r w:rsidR="007964F7">
        <w:rPr>
          <w:rFonts w:ascii="Palatino Linotype" w:hAnsi="Palatino Linotype"/>
        </w:rPr>
        <w:t>ț</w:t>
      </w:r>
      <w:r w:rsidRPr="00C61D0C">
        <w:rPr>
          <w:rFonts w:ascii="Palatino Linotype" w:hAnsi="Palatino Linotype"/>
        </w:rPr>
        <w:t>iilor publice, Republicate;</w:t>
      </w:r>
    </w:p>
    <w:p w14:paraId="0AFA3552" w14:textId="77777777" w:rsidR="004636D4" w:rsidRPr="00C61D0C" w:rsidRDefault="004636D4" w:rsidP="004636D4">
      <w:pPr>
        <w:pStyle w:val="NormalWeb"/>
        <w:numPr>
          <w:ilvl w:val="0"/>
          <w:numId w:val="16"/>
        </w:numPr>
        <w:rPr>
          <w:rFonts w:ascii="Palatino Linotype" w:hAnsi="Palatino Linotype"/>
        </w:rPr>
      </w:pPr>
      <w:r w:rsidRPr="00C61D0C">
        <w:rPr>
          <w:rFonts w:ascii="Palatino Linotype" w:hAnsi="Palatino Linotype"/>
        </w:rPr>
        <w:t>Legea nr. 182 din 25 octombrie 2000 privind protejarea patrimoniului cultural national mobil, Republicare 2008 – CAP I.</w:t>
      </w:r>
    </w:p>
    <w:p w14:paraId="3BDC2FF4" w14:textId="12AF100C" w:rsidR="004636D4" w:rsidRPr="00C61D0C" w:rsidRDefault="004636D4" w:rsidP="004636D4">
      <w:pPr>
        <w:pStyle w:val="NormalWeb"/>
        <w:numPr>
          <w:ilvl w:val="0"/>
          <w:numId w:val="16"/>
        </w:numPr>
        <w:rPr>
          <w:rFonts w:ascii="Palatino Linotype" w:hAnsi="Palatino Linotype"/>
        </w:rPr>
      </w:pPr>
      <w:r w:rsidRPr="00C61D0C">
        <w:rPr>
          <w:rFonts w:ascii="Palatino Linotype" w:hAnsi="Palatino Linotype"/>
        </w:rPr>
        <w:t xml:space="preserve">Hotărârea 1546/2003 privind Normele de conservare </w:t>
      </w:r>
      <w:r w:rsidR="007964F7">
        <w:rPr>
          <w:rFonts w:ascii="Palatino Linotype" w:hAnsi="Palatino Linotype"/>
        </w:rPr>
        <w:t>ș</w:t>
      </w:r>
      <w:r w:rsidRPr="00C61D0C">
        <w:rPr>
          <w:rFonts w:ascii="Palatino Linotype" w:hAnsi="Palatino Linotype"/>
        </w:rPr>
        <w:t>i restaurare a bunurilor culturale mobile clasate.</w:t>
      </w:r>
    </w:p>
    <w:p w14:paraId="09288114" w14:textId="1F872521" w:rsidR="004636D4" w:rsidRPr="00C61D0C" w:rsidRDefault="004636D4" w:rsidP="004636D4">
      <w:pPr>
        <w:pStyle w:val="NormalWeb"/>
        <w:numPr>
          <w:ilvl w:val="0"/>
          <w:numId w:val="16"/>
        </w:numPr>
        <w:rPr>
          <w:rFonts w:ascii="Palatino Linotype" w:hAnsi="Palatino Linotype"/>
        </w:rPr>
      </w:pPr>
      <w:r w:rsidRPr="00C61D0C">
        <w:rPr>
          <w:rFonts w:ascii="Palatino Linotype" w:hAnsi="Palatino Linotype"/>
        </w:rPr>
        <w:t>Aurel Moldoveanu, 2011- Conservarea preventivă a bunurilor culturale. Edi</w:t>
      </w:r>
      <w:r w:rsidR="007964F7">
        <w:rPr>
          <w:rFonts w:ascii="Palatino Linotype" w:hAnsi="Palatino Linotype"/>
        </w:rPr>
        <w:t>ț</w:t>
      </w:r>
      <w:r w:rsidRPr="00C61D0C">
        <w:rPr>
          <w:rFonts w:ascii="Palatino Linotype" w:hAnsi="Palatino Linotype"/>
        </w:rPr>
        <w:t>ia a patra, Editura Cetatea de Scaun, Târgovi</w:t>
      </w:r>
      <w:r w:rsidR="007964F7">
        <w:rPr>
          <w:rFonts w:ascii="Palatino Linotype" w:hAnsi="Palatino Linotype"/>
        </w:rPr>
        <w:t>ș</w:t>
      </w:r>
      <w:r w:rsidRPr="00C61D0C">
        <w:rPr>
          <w:rFonts w:ascii="Palatino Linotype" w:hAnsi="Palatino Linotype"/>
        </w:rPr>
        <w:t>te.</w:t>
      </w:r>
    </w:p>
    <w:p w14:paraId="71ECA325" w14:textId="77777777" w:rsidR="004636D4" w:rsidRPr="00C61D0C" w:rsidRDefault="004636D4" w:rsidP="004636D4">
      <w:pPr>
        <w:pStyle w:val="NormalWeb"/>
        <w:numPr>
          <w:ilvl w:val="0"/>
          <w:numId w:val="16"/>
        </w:numPr>
        <w:rPr>
          <w:rFonts w:ascii="Palatino Linotype" w:hAnsi="Palatino Linotype"/>
        </w:rPr>
      </w:pPr>
      <w:r w:rsidRPr="00C61D0C">
        <w:rPr>
          <w:rFonts w:ascii="Palatino Linotype" w:hAnsi="Palatino Linotype"/>
        </w:rPr>
        <w:t>Mihaela Anca Gavril, 2021 – Coduri de etică în conservare-restaurare. În Caietele restaurării. Editura ACS, pp. 378-402.</w:t>
      </w:r>
    </w:p>
    <w:p w14:paraId="264B1380" w14:textId="44D9CDA5" w:rsidR="007147B8" w:rsidRPr="00C61D0C" w:rsidRDefault="007147B8" w:rsidP="007147B8">
      <w:pPr>
        <w:pStyle w:val="ListParagraph"/>
        <w:numPr>
          <w:ilvl w:val="0"/>
          <w:numId w:val="16"/>
        </w:numPr>
        <w:shd w:val="clear" w:color="auto" w:fill="FFFFFF"/>
        <w:spacing w:after="24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Catalog</w:t>
      </w:r>
      <w:r w:rsidR="007D6A6F">
        <w:rPr>
          <w:rFonts w:ascii="Palatino Linotype" w:hAnsi="Palatino Linotype"/>
          <w:sz w:val="24"/>
          <w:szCs w:val="24"/>
        </w:rPr>
        <w:t xml:space="preserve"> </w:t>
      </w:r>
      <w:r w:rsidRPr="00C61D0C">
        <w:rPr>
          <w:rFonts w:ascii="Palatino Linotype" w:hAnsi="Palatino Linotype"/>
          <w:sz w:val="24"/>
          <w:szCs w:val="24"/>
        </w:rPr>
        <w:t>Muzeul Na</w:t>
      </w:r>
      <w:r w:rsidR="007964F7">
        <w:rPr>
          <w:rFonts w:ascii="Palatino Linotype" w:hAnsi="Palatino Linotype"/>
          <w:sz w:val="24"/>
          <w:szCs w:val="24"/>
        </w:rPr>
        <w:t>ț</w:t>
      </w:r>
      <w:r w:rsidRPr="00C61D0C">
        <w:rPr>
          <w:rFonts w:ascii="Palatino Linotype" w:hAnsi="Palatino Linotype"/>
          <w:sz w:val="24"/>
          <w:szCs w:val="24"/>
        </w:rPr>
        <w:t xml:space="preserve">ional Secuiesc. Sfântu Gheorghe. 2014. </w:t>
      </w:r>
    </w:p>
    <w:p w14:paraId="5E8EA738" w14:textId="2937CDEC" w:rsidR="007147B8" w:rsidRPr="00C61D0C" w:rsidRDefault="007147B8" w:rsidP="007147B8">
      <w:pPr>
        <w:pStyle w:val="ListParagraph"/>
        <w:numPr>
          <w:ilvl w:val="0"/>
          <w:numId w:val="16"/>
        </w:numPr>
        <w:shd w:val="clear" w:color="auto" w:fill="FFFFFF"/>
        <w:spacing w:after="240" w:line="240" w:lineRule="auto"/>
        <w:rPr>
          <w:rFonts w:ascii="Palatino Linotype" w:hAnsi="Palatino Linotype"/>
          <w:sz w:val="24"/>
          <w:szCs w:val="24"/>
        </w:rPr>
      </w:pPr>
      <w:hyperlink r:id="rId10" w:history="1">
        <w:r w:rsidRPr="00B56EE1">
          <w:rPr>
            <w:rStyle w:val="Hyperlink"/>
            <w:rFonts w:ascii="Palatino Linotype" w:hAnsi="Palatino Linotype"/>
          </w:rPr>
          <w:t>https://sznm.ro/ro/muzeul/sectiile-externe/muzeul-depresiunii-baraolt/</w:t>
        </w:r>
      </w:hyperlink>
    </w:p>
    <w:p w14:paraId="17EA7EB3" w14:textId="064D5D88" w:rsidR="004636D4" w:rsidRPr="00C61D0C" w:rsidRDefault="004636D4" w:rsidP="004636D4">
      <w:pPr>
        <w:pStyle w:val="NormalWeb"/>
        <w:numPr>
          <w:ilvl w:val="0"/>
          <w:numId w:val="16"/>
        </w:numPr>
        <w:ind w:left="426"/>
        <w:rPr>
          <w:rFonts w:ascii="Palatino Linotype" w:hAnsi="Palatino Linotype"/>
        </w:rPr>
      </w:pPr>
      <w:r w:rsidRPr="00C61D0C">
        <w:rPr>
          <w:rFonts w:ascii="Palatino Linotype" w:hAnsi="Palatino Linotype"/>
        </w:rPr>
        <w:t>Regulament de Or</w:t>
      </w:r>
      <w:r w:rsidR="007147B8">
        <w:rPr>
          <w:rFonts w:ascii="Palatino Linotype" w:hAnsi="Palatino Linotype"/>
        </w:rPr>
        <w:t>ganizare</w:t>
      </w:r>
      <w:r w:rsidRPr="00C61D0C">
        <w:rPr>
          <w:rFonts w:ascii="Palatino Linotype" w:hAnsi="Palatino Linotype"/>
        </w:rPr>
        <w:t xml:space="preserve"> </w:t>
      </w:r>
      <w:r w:rsidR="007964F7">
        <w:rPr>
          <w:rFonts w:ascii="Palatino Linotype" w:hAnsi="Palatino Linotype"/>
        </w:rPr>
        <w:t>ș</w:t>
      </w:r>
      <w:r w:rsidRPr="00C61D0C">
        <w:rPr>
          <w:rFonts w:ascii="Palatino Linotype" w:hAnsi="Palatino Linotype"/>
        </w:rPr>
        <w:t>i Func</w:t>
      </w:r>
      <w:r w:rsidR="007964F7">
        <w:rPr>
          <w:rFonts w:ascii="Palatino Linotype" w:hAnsi="Palatino Linotype"/>
        </w:rPr>
        <w:t>ț</w:t>
      </w:r>
      <w:r w:rsidRPr="00C61D0C">
        <w:rPr>
          <w:rFonts w:ascii="Palatino Linotype" w:hAnsi="Palatino Linotype"/>
        </w:rPr>
        <w:t>ionare.</w:t>
      </w:r>
    </w:p>
    <w:p w14:paraId="1A0B6947" w14:textId="77777777" w:rsidR="004636D4" w:rsidRPr="00C61D0C" w:rsidRDefault="004636D4" w:rsidP="004636D4">
      <w:pPr>
        <w:pStyle w:val="NormalWeb"/>
        <w:numPr>
          <w:ilvl w:val="0"/>
          <w:numId w:val="16"/>
        </w:numPr>
        <w:ind w:left="426"/>
        <w:rPr>
          <w:rFonts w:ascii="Palatino Linotype" w:hAnsi="Palatino Linotype"/>
        </w:rPr>
      </w:pPr>
      <w:r w:rsidRPr="00C61D0C">
        <w:rPr>
          <w:rFonts w:ascii="Palatino Linotype" w:hAnsi="Palatino Linotype"/>
        </w:rPr>
        <w:t xml:space="preserve">Regulament de Ordine Interioară. </w:t>
      </w:r>
    </w:p>
    <w:p w14:paraId="5A8EE4C8" w14:textId="77777777" w:rsidR="004636D4" w:rsidRPr="00AD1FDD" w:rsidRDefault="004636D4" w:rsidP="00F24B5B">
      <w:pPr>
        <w:ind w:left="-284"/>
        <w:jc w:val="both"/>
        <w:rPr>
          <w:rFonts w:ascii="Palatino Linotype" w:hAnsi="Palatino Linotype"/>
          <w:b/>
          <w:bCs/>
          <w:sz w:val="24"/>
          <w:szCs w:val="24"/>
          <w:u w:val="single"/>
        </w:rPr>
      </w:pPr>
    </w:p>
    <w:p w14:paraId="6E0905B9" w14:textId="4360F51D" w:rsidR="00023EC0" w:rsidRPr="003B78CB" w:rsidRDefault="00450958" w:rsidP="00F24B5B">
      <w:pPr>
        <w:pStyle w:val="Frspaiere"/>
        <w:ind w:left="-284" w:right="691"/>
        <w:jc w:val="center"/>
        <w:rPr>
          <w:rFonts w:ascii="Palatino Linotype" w:hAnsi="Palatino Linotype"/>
          <w:sz w:val="24"/>
          <w:szCs w:val="24"/>
          <w:lang w:val="ro-RO"/>
        </w:rPr>
      </w:pPr>
      <w:r w:rsidRPr="003B78CB">
        <w:rPr>
          <w:rFonts w:ascii="Palatino Linotype" w:hAnsi="Palatino Linotype"/>
          <w:sz w:val="24"/>
          <w:szCs w:val="24"/>
          <w:lang w:val="ro-RO"/>
        </w:rPr>
        <w:t>Director</w:t>
      </w:r>
      <w:r w:rsidR="00023EC0" w:rsidRPr="003B78CB">
        <w:rPr>
          <w:rFonts w:ascii="Palatino Linotype" w:hAnsi="Palatino Linotype"/>
          <w:sz w:val="24"/>
          <w:szCs w:val="24"/>
          <w:lang w:val="ro-RO"/>
        </w:rPr>
        <w:t xml:space="preserve"> general</w:t>
      </w:r>
      <w:r w:rsidR="007964F7">
        <w:rPr>
          <w:rFonts w:ascii="Palatino Linotype" w:hAnsi="Palatino Linotype"/>
          <w:sz w:val="24"/>
          <w:szCs w:val="24"/>
          <w:lang w:val="ro-RO"/>
        </w:rPr>
        <w:t>,</w:t>
      </w:r>
    </w:p>
    <w:p w14:paraId="767F27B7" w14:textId="2C317302" w:rsidR="003B78CB" w:rsidRPr="00F24B5B" w:rsidRDefault="00450958" w:rsidP="00F24B5B">
      <w:pPr>
        <w:pStyle w:val="Frspaiere"/>
        <w:ind w:left="-284" w:right="691"/>
        <w:jc w:val="center"/>
        <w:rPr>
          <w:rFonts w:ascii="Palatino Linotype" w:hAnsi="Palatino Linotype"/>
          <w:sz w:val="24"/>
          <w:szCs w:val="24"/>
          <w:lang w:val="ro-RO"/>
        </w:rPr>
      </w:pPr>
      <w:r w:rsidRPr="003B78CB">
        <w:rPr>
          <w:rFonts w:ascii="Palatino Linotype" w:hAnsi="Palatino Linotype"/>
          <w:sz w:val="24"/>
          <w:szCs w:val="24"/>
        </w:rPr>
        <w:t>Vargha Mihály</w:t>
      </w:r>
    </w:p>
    <w:sectPr w:rsidR="003B78CB" w:rsidRPr="00F24B5B" w:rsidSect="00B865E8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851" w:bottom="851" w:left="1985" w:header="0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830386" w14:textId="77777777" w:rsidR="006D0466" w:rsidRDefault="006D0466">
      <w:pPr>
        <w:spacing w:line="240" w:lineRule="auto"/>
      </w:pPr>
      <w:r>
        <w:separator/>
      </w:r>
    </w:p>
  </w:endnote>
  <w:endnote w:type="continuationSeparator" w:id="0">
    <w:p w14:paraId="0B46ED21" w14:textId="77777777" w:rsidR="006D0466" w:rsidRDefault="006D046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??">
    <w:altName w:val="Arial Unicode MS"/>
    <w:panose1 w:val="020B0604020202020204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217B41" w14:textId="34442F4E" w:rsidR="00AD3C72" w:rsidRPr="00083F32" w:rsidRDefault="00AD3C72" w:rsidP="00083F32">
    <w:pPr>
      <w:pStyle w:val="Footer"/>
      <w:ind w:left="-1134"/>
      <w:jc w:val="center"/>
      <w:rPr>
        <w:caps/>
        <w:noProof/>
        <w:sz w:val="20"/>
        <w:szCs w:val="20"/>
      </w:rPr>
    </w:pPr>
    <w:r w:rsidRPr="00083F32">
      <w:rPr>
        <w:caps/>
        <w:sz w:val="20"/>
        <w:szCs w:val="20"/>
      </w:rPr>
      <w:fldChar w:fldCharType="begin"/>
    </w:r>
    <w:r w:rsidRPr="00083F32">
      <w:rPr>
        <w:caps/>
        <w:sz w:val="20"/>
        <w:szCs w:val="20"/>
      </w:rPr>
      <w:instrText xml:space="preserve"> PAGE   \* MERGEFORMAT </w:instrText>
    </w:r>
    <w:r w:rsidRPr="00083F32">
      <w:rPr>
        <w:caps/>
        <w:sz w:val="20"/>
        <w:szCs w:val="20"/>
      </w:rPr>
      <w:fldChar w:fldCharType="separate"/>
    </w:r>
    <w:r w:rsidRPr="00083F32">
      <w:rPr>
        <w:caps/>
        <w:noProof/>
        <w:sz w:val="20"/>
        <w:szCs w:val="20"/>
      </w:rPr>
      <w:t>2</w:t>
    </w:r>
    <w:r w:rsidRPr="00083F32">
      <w:rPr>
        <w:caps/>
        <w:noProof/>
        <w:sz w:val="20"/>
        <w:szCs w:val="20"/>
      </w:rPr>
      <w:fldChar w:fldCharType="end"/>
    </w:r>
  </w:p>
  <w:p w14:paraId="4DC8C34B" w14:textId="77777777" w:rsidR="00AD3C72" w:rsidRDefault="00AD3C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128EFC" w14:textId="77777777" w:rsidR="006D0466" w:rsidRDefault="006D0466">
      <w:pPr>
        <w:spacing w:line="240" w:lineRule="auto"/>
      </w:pPr>
      <w:r>
        <w:separator/>
      </w:r>
    </w:p>
  </w:footnote>
  <w:footnote w:type="continuationSeparator" w:id="0">
    <w:p w14:paraId="4A25CF48" w14:textId="77777777" w:rsidR="006D0466" w:rsidRDefault="006D046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5B5DD3" w14:textId="77777777" w:rsidR="007964F7" w:rsidRDefault="007964F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221938" w14:textId="6EC346CD" w:rsidR="0064162F" w:rsidRDefault="007964F7" w:rsidP="007964F7">
    <w:pPr>
      <w:ind w:hanging="1985"/>
    </w:pPr>
    <w:r>
      <w:rPr>
        <w:noProof/>
      </w:rPr>
      <w:drawing>
        <wp:inline distT="0" distB="0" distL="0" distR="0" wp14:anchorId="6FA58C09" wp14:editId="43B82DEA">
          <wp:extent cx="7585200" cy="1591200"/>
          <wp:effectExtent l="0" t="0" r="0" b="0"/>
          <wp:docPr id="1751860395" name="Picture 17518603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SZNM header v3 01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5200" cy="1591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D6A6F"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0A583E" w14:textId="77777777" w:rsidR="007964F7" w:rsidRDefault="007964F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F02E45"/>
    <w:multiLevelType w:val="hybridMultilevel"/>
    <w:tmpl w:val="C49AF51C"/>
    <w:lvl w:ilvl="0" w:tplc="A2CC1462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D764B"/>
    <w:multiLevelType w:val="hybridMultilevel"/>
    <w:tmpl w:val="F340677C"/>
    <w:lvl w:ilvl="0" w:tplc="AF6C5254">
      <w:numFmt w:val="bullet"/>
      <w:lvlText w:val="-"/>
      <w:lvlJc w:val="left"/>
      <w:pPr>
        <w:ind w:left="720" w:hanging="360"/>
      </w:pPr>
      <w:rPr>
        <w:rFonts w:ascii="Palatino Linotype" w:eastAsia="Arial" w:hAnsi="Palatino Linotype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417F5F"/>
    <w:multiLevelType w:val="hybridMultilevel"/>
    <w:tmpl w:val="1E1C641E"/>
    <w:lvl w:ilvl="0" w:tplc="3EA8467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BF2EE62C">
      <w:start w:val="1"/>
      <w:numFmt w:val="bullet"/>
      <w:lvlText w:val="-"/>
      <w:lvlJc w:val="left"/>
      <w:pPr>
        <w:tabs>
          <w:tab w:val="num" w:pos="1965"/>
        </w:tabs>
        <w:ind w:left="1965" w:hanging="885"/>
      </w:pPr>
      <w:rPr>
        <w:rFonts w:ascii="Bookman Old Style" w:eastAsia="Arial Narrow" w:hAnsi="Bookman Old Style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AF289C"/>
    <w:multiLevelType w:val="multilevel"/>
    <w:tmpl w:val="265E6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C87682"/>
    <w:multiLevelType w:val="hybridMultilevel"/>
    <w:tmpl w:val="3BCEBCA4"/>
    <w:lvl w:ilvl="0" w:tplc="04180011">
      <w:start w:val="1"/>
      <w:numFmt w:val="decimal"/>
      <w:lvlText w:val="%1)"/>
      <w:lvlJc w:val="left"/>
      <w:pPr>
        <w:ind w:left="153" w:hanging="360"/>
      </w:pPr>
    </w:lvl>
    <w:lvl w:ilvl="1" w:tplc="04180019" w:tentative="1">
      <w:start w:val="1"/>
      <w:numFmt w:val="lowerLetter"/>
      <w:lvlText w:val="%2."/>
      <w:lvlJc w:val="left"/>
      <w:pPr>
        <w:ind w:left="873" w:hanging="360"/>
      </w:pPr>
    </w:lvl>
    <w:lvl w:ilvl="2" w:tplc="0418001B" w:tentative="1">
      <w:start w:val="1"/>
      <w:numFmt w:val="lowerRoman"/>
      <w:lvlText w:val="%3."/>
      <w:lvlJc w:val="right"/>
      <w:pPr>
        <w:ind w:left="1593" w:hanging="180"/>
      </w:pPr>
    </w:lvl>
    <w:lvl w:ilvl="3" w:tplc="0418000F" w:tentative="1">
      <w:start w:val="1"/>
      <w:numFmt w:val="decimal"/>
      <w:lvlText w:val="%4."/>
      <w:lvlJc w:val="left"/>
      <w:pPr>
        <w:ind w:left="2313" w:hanging="360"/>
      </w:pPr>
    </w:lvl>
    <w:lvl w:ilvl="4" w:tplc="04180019" w:tentative="1">
      <w:start w:val="1"/>
      <w:numFmt w:val="lowerLetter"/>
      <w:lvlText w:val="%5."/>
      <w:lvlJc w:val="left"/>
      <w:pPr>
        <w:ind w:left="3033" w:hanging="360"/>
      </w:pPr>
    </w:lvl>
    <w:lvl w:ilvl="5" w:tplc="0418001B" w:tentative="1">
      <w:start w:val="1"/>
      <w:numFmt w:val="lowerRoman"/>
      <w:lvlText w:val="%6."/>
      <w:lvlJc w:val="right"/>
      <w:pPr>
        <w:ind w:left="3753" w:hanging="180"/>
      </w:pPr>
    </w:lvl>
    <w:lvl w:ilvl="6" w:tplc="0418000F" w:tentative="1">
      <w:start w:val="1"/>
      <w:numFmt w:val="decimal"/>
      <w:lvlText w:val="%7."/>
      <w:lvlJc w:val="left"/>
      <w:pPr>
        <w:ind w:left="4473" w:hanging="360"/>
      </w:pPr>
    </w:lvl>
    <w:lvl w:ilvl="7" w:tplc="04180019" w:tentative="1">
      <w:start w:val="1"/>
      <w:numFmt w:val="lowerLetter"/>
      <w:lvlText w:val="%8."/>
      <w:lvlJc w:val="left"/>
      <w:pPr>
        <w:ind w:left="5193" w:hanging="360"/>
      </w:pPr>
    </w:lvl>
    <w:lvl w:ilvl="8" w:tplc="0418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5" w15:restartNumberingAfterBreak="0">
    <w:nsid w:val="14BC1DD9"/>
    <w:multiLevelType w:val="hybridMultilevel"/>
    <w:tmpl w:val="CAF6EFB0"/>
    <w:lvl w:ilvl="0" w:tplc="0418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6" w15:restartNumberingAfterBreak="0">
    <w:nsid w:val="1B083AB3"/>
    <w:multiLevelType w:val="hybridMultilevel"/>
    <w:tmpl w:val="2DB6E73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D01AF1"/>
    <w:multiLevelType w:val="hybridMultilevel"/>
    <w:tmpl w:val="48CAC53C"/>
    <w:lvl w:ilvl="0" w:tplc="6994CFC4">
      <w:numFmt w:val="bullet"/>
      <w:lvlText w:val="-"/>
      <w:lvlJc w:val="left"/>
      <w:pPr>
        <w:ind w:left="720" w:hanging="360"/>
      </w:pPr>
      <w:rPr>
        <w:rFonts w:ascii="Georgia" w:eastAsia="Lucida Sans Unicode" w:hAnsi="Georgia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F87821"/>
    <w:multiLevelType w:val="hybridMultilevel"/>
    <w:tmpl w:val="3D28A03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8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280AAE"/>
    <w:multiLevelType w:val="hybridMultilevel"/>
    <w:tmpl w:val="3CAE5574"/>
    <w:lvl w:ilvl="0" w:tplc="11F65FFE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CD5A8F76">
      <w:start w:val="1"/>
      <w:numFmt w:val="decimal"/>
      <w:lvlText w:val="%2."/>
      <w:lvlJc w:val="left"/>
      <w:pPr>
        <w:ind w:left="513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1233" w:hanging="180"/>
      </w:pPr>
    </w:lvl>
    <w:lvl w:ilvl="3" w:tplc="0418000F" w:tentative="1">
      <w:start w:val="1"/>
      <w:numFmt w:val="decimal"/>
      <w:lvlText w:val="%4."/>
      <w:lvlJc w:val="left"/>
      <w:pPr>
        <w:ind w:left="1953" w:hanging="360"/>
      </w:pPr>
    </w:lvl>
    <w:lvl w:ilvl="4" w:tplc="04180019" w:tentative="1">
      <w:start w:val="1"/>
      <w:numFmt w:val="lowerLetter"/>
      <w:lvlText w:val="%5."/>
      <w:lvlJc w:val="left"/>
      <w:pPr>
        <w:ind w:left="2673" w:hanging="360"/>
      </w:pPr>
    </w:lvl>
    <w:lvl w:ilvl="5" w:tplc="0418001B" w:tentative="1">
      <w:start w:val="1"/>
      <w:numFmt w:val="lowerRoman"/>
      <w:lvlText w:val="%6."/>
      <w:lvlJc w:val="right"/>
      <w:pPr>
        <w:ind w:left="3393" w:hanging="180"/>
      </w:pPr>
    </w:lvl>
    <w:lvl w:ilvl="6" w:tplc="0418000F" w:tentative="1">
      <w:start w:val="1"/>
      <w:numFmt w:val="decimal"/>
      <w:lvlText w:val="%7."/>
      <w:lvlJc w:val="left"/>
      <w:pPr>
        <w:ind w:left="4113" w:hanging="360"/>
      </w:pPr>
    </w:lvl>
    <w:lvl w:ilvl="7" w:tplc="04180019" w:tentative="1">
      <w:start w:val="1"/>
      <w:numFmt w:val="lowerLetter"/>
      <w:lvlText w:val="%8."/>
      <w:lvlJc w:val="left"/>
      <w:pPr>
        <w:ind w:left="4833" w:hanging="360"/>
      </w:pPr>
    </w:lvl>
    <w:lvl w:ilvl="8" w:tplc="0418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0" w15:restartNumberingAfterBreak="0">
    <w:nsid w:val="35221C72"/>
    <w:multiLevelType w:val="hybridMultilevel"/>
    <w:tmpl w:val="5936D2CE"/>
    <w:lvl w:ilvl="0" w:tplc="015ED4C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4C13C6"/>
    <w:multiLevelType w:val="hybridMultilevel"/>
    <w:tmpl w:val="9F04EEA8"/>
    <w:lvl w:ilvl="0" w:tplc="E040997A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705814"/>
    <w:multiLevelType w:val="hybridMultilevel"/>
    <w:tmpl w:val="D5E07FC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DD20EC"/>
    <w:multiLevelType w:val="hybridMultilevel"/>
    <w:tmpl w:val="E0FA810A"/>
    <w:lvl w:ilvl="0" w:tplc="AC40B726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796" w:hanging="360"/>
      </w:pPr>
    </w:lvl>
    <w:lvl w:ilvl="2" w:tplc="0418001B" w:tentative="1">
      <w:start w:val="1"/>
      <w:numFmt w:val="lowerRoman"/>
      <w:lvlText w:val="%3."/>
      <w:lvlJc w:val="right"/>
      <w:pPr>
        <w:ind w:left="1516" w:hanging="180"/>
      </w:pPr>
    </w:lvl>
    <w:lvl w:ilvl="3" w:tplc="0418000F" w:tentative="1">
      <w:start w:val="1"/>
      <w:numFmt w:val="decimal"/>
      <w:lvlText w:val="%4."/>
      <w:lvlJc w:val="left"/>
      <w:pPr>
        <w:ind w:left="2236" w:hanging="360"/>
      </w:pPr>
    </w:lvl>
    <w:lvl w:ilvl="4" w:tplc="04180019" w:tentative="1">
      <w:start w:val="1"/>
      <w:numFmt w:val="lowerLetter"/>
      <w:lvlText w:val="%5."/>
      <w:lvlJc w:val="left"/>
      <w:pPr>
        <w:ind w:left="2956" w:hanging="360"/>
      </w:pPr>
    </w:lvl>
    <w:lvl w:ilvl="5" w:tplc="0418001B" w:tentative="1">
      <w:start w:val="1"/>
      <w:numFmt w:val="lowerRoman"/>
      <w:lvlText w:val="%6."/>
      <w:lvlJc w:val="right"/>
      <w:pPr>
        <w:ind w:left="3676" w:hanging="180"/>
      </w:pPr>
    </w:lvl>
    <w:lvl w:ilvl="6" w:tplc="0418000F" w:tentative="1">
      <w:start w:val="1"/>
      <w:numFmt w:val="decimal"/>
      <w:lvlText w:val="%7."/>
      <w:lvlJc w:val="left"/>
      <w:pPr>
        <w:ind w:left="4396" w:hanging="360"/>
      </w:pPr>
    </w:lvl>
    <w:lvl w:ilvl="7" w:tplc="04180019" w:tentative="1">
      <w:start w:val="1"/>
      <w:numFmt w:val="lowerLetter"/>
      <w:lvlText w:val="%8."/>
      <w:lvlJc w:val="left"/>
      <w:pPr>
        <w:ind w:left="5116" w:hanging="360"/>
      </w:pPr>
    </w:lvl>
    <w:lvl w:ilvl="8" w:tplc="0418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4" w15:restartNumberingAfterBreak="0">
    <w:nsid w:val="54EC1A44"/>
    <w:multiLevelType w:val="hybridMultilevel"/>
    <w:tmpl w:val="C97671F2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F95442"/>
    <w:multiLevelType w:val="hybridMultilevel"/>
    <w:tmpl w:val="BE80D974"/>
    <w:lvl w:ilvl="0" w:tplc="2012DD9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500" w:hanging="360"/>
      </w:pPr>
    </w:lvl>
    <w:lvl w:ilvl="2" w:tplc="0418001B" w:tentative="1">
      <w:start w:val="1"/>
      <w:numFmt w:val="lowerRoman"/>
      <w:lvlText w:val="%3."/>
      <w:lvlJc w:val="right"/>
      <w:pPr>
        <w:ind w:left="2220" w:hanging="180"/>
      </w:pPr>
    </w:lvl>
    <w:lvl w:ilvl="3" w:tplc="0418000F" w:tentative="1">
      <w:start w:val="1"/>
      <w:numFmt w:val="decimal"/>
      <w:lvlText w:val="%4."/>
      <w:lvlJc w:val="left"/>
      <w:pPr>
        <w:ind w:left="2940" w:hanging="360"/>
      </w:pPr>
    </w:lvl>
    <w:lvl w:ilvl="4" w:tplc="04180019" w:tentative="1">
      <w:start w:val="1"/>
      <w:numFmt w:val="lowerLetter"/>
      <w:lvlText w:val="%5."/>
      <w:lvlJc w:val="left"/>
      <w:pPr>
        <w:ind w:left="3660" w:hanging="360"/>
      </w:pPr>
    </w:lvl>
    <w:lvl w:ilvl="5" w:tplc="0418001B" w:tentative="1">
      <w:start w:val="1"/>
      <w:numFmt w:val="lowerRoman"/>
      <w:lvlText w:val="%6."/>
      <w:lvlJc w:val="right"/>
      <w:pPr>
        <w:ind w:left="4380" w:hanging="180"/>
      </w:pPr>
    </w:lvl>
    <w:lvl w:ilvl="6" w:tplc="0418000F" w:tentative="1">
      <w:start w:val="1"/>
      <w:numFmt w:val="decimal"/>
      <w:lvlText w:val="%7."/>
      <w:lvlJc w:val="left"/>
      <w:pPr>
        <w:ind w:left="5100" w:hanging="360"/>
      </w:pPr>
    </w:lvl>
    <w:lvl w:ilvl="7" w:tplc="04180019" w:tentative="1">
      <w:start w:val="1"/>
      <w:numFmt w:val="lowerLetter"/>
      <w:lvlText w:val="%8."/>
      <w:lvlJc w:val="left"/>
      <w:pPr>
        <w:ind w:left="5820" w:hanging="360"/>
      </w:pPr>
    </w:lvl>
    <w:lvl w:ilvl="8" w:tplc="0418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 w15:restartNumberingAfterBreak="0">
    <w:nsid w:val="5B2B42C5"/>
    <w:multiLevelType w:val="multilevel"/>
    <w:tmpl w:val="7C0E840A"/>
    <w:lvl w:ilvl="0">
      <w:start w:val="1"/>
      <w:numFmt w:val="lowerLetter"/>
      <w:lvlText w:val="%1."/>
      <w:lvlJc w:val="left"/>
      <w:pPr>
        <w:tabs>
          <w:tab w:val="num" w:pos="643"/>
        </w:tabs>
        <w:ind w:left="643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6A80F62"/>
    <w:multiLevelType w:val="hybridMultilevel"/>
    <w:tmpl w:val="AF1A0512"/>
    <w:lvl w:ilvl="0" w:tplc="4880C470">
      <w:start w:val="1"/>
      <w:numFmt w:val="lowerLetter"/>
      <w:lvlText w:val="%1)"/>
      <w:lvlJc w:val="left"/>
      <w:pPr>
        <w:ind w:left="153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873" w:hanging="360"/>
      </w:pPr>
    </w:lvl>
    <w:lvl w:ilvl="2" w:tplc="0418001B" w:tentative="1">
      <w:start w:val="1"/>
      <w:numFmt w:val="lowerRoman"/>
      <w:lvlText w:val="%3."/>
      <w:lvlJc w:val="right"/>
      <w:pPr>
        <w:ind w:left="1593" w:hanging="180"/>
      </w:pPr>
    </w:lvl>
    <w:lvl w:ilvl="3" w:tplc="0418000F" w:tentative="1">
      <w:start w:val="1"/>
      <w:numFmt w:val="decimal"/>
      <w:lvlText w:val="%4."/>
      <w:lvlJc w:val="left"/>
      <w:pPr>
        <w:ind w:left="2313" w:hanging="360"/>
      </w:pPr>
    </w:lvl>
    <w:lvl w:ilvl="4" w:tplc="04180019" w:tentative="1">
      <w:start w:val="1"/>
      <w:numFmt w:val="lowerLetter"/>
      <w:lvlText w:val="%5."/>
      <w:lvlJc w:val="left"/>
      <w:pPr>
        <w:ind w:left="3033" w:hanging="360"/>
      </w:pPr>
    </w:lvl>
    <w:lvl w:ilvl="5" w:tplc="0418001B" w:tentative="1">
      <w:start w:val="1"/>
      <w:numFmt w:val="lowerRoman"/>
      <w:lvlText w:val="%6."/>
      <w:lvlJc w:val="right"/>
      <w:pPr>
        <w:ind w:left="3753" w:hanging="180"/>
      </w:pPr>
    </w:lvl>
    <w:lvl w:ilvl="6" w:tplc="0418000F" w:tentative="1">
      <w:start w:val="1"/>
      <w:numFmt w:val="decimal"/>
      <w:lvlText w:val="%7."/>
      <w:lvlJc w:val="left"/>
      <w:pPr>
        <w:ind w:left="4473" w:hanging="360"/>
      </w:pPr>
    </w:lvl>
    <w:lvl w:ilvl="7" w:tplc="04180019" w:tentative="1">
      <w:start w:val="1"/>
      <w:numFmt w:val="lowerLetter"/>
      <w:lvlText w:val="%8."/>
      <w:lvlJc w:val="left"/>
      <w:pPr>
        <w:ind w:left="5193" w:hanging="360"/>
      </w:pPr>
    </w:lvl>
    <w:lvl w:ilvl="8" w:tplc="0418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8" w15:restartNumberingAfterBreak="0">
    <w:nsid w:val="6CC0521A"/>
    <w:multiLevelType w:val="hybridMultilevel"/>
    <w:tmpl w:val="070CA7A4"/>
    <w:lvl w:ilvl="0" w:tplc="041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6EEA64DA"/>
    <w:multiLevelType w:val="hybridMultilevel"/>
    <w:tmpl w:val="AE9C3BC4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EB3C76"/>
    <w:multiLevelType w:val="hybridMultilevel"/>
    <w:tmpl w:val="6D04A692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9E1F5F"/>
    <w:multiLevelType w:val="hybridMultilevel"/>
    <w:tmpl w:val="856C11A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365BE0"/>
    <w:multiLevelType w:val="hybridMultilevel"/>
    <w:tmpl w:val="B08EA7A0"/>
    <w:lvl w:ilvl="0" w:tplc="A2CC1462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49354F"/>
    <w:multiLevelType w:val="hybridMultilevel"/>
    <w:tmpl w:val="9850CED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0D0A39"/>
    <w:multiLevelType w:val="hybridMultilevel"/>
    <w:tmpl w:val="C45C78A2"/>
    <w:lvl w:ilvl="0" w:tplc="0418000F">
      <w:start w:val="1"/>
      <w:numFmt w:val="decimal"/>
      <w:lvlText w:val="%1."/>
      <w:lvlJc w:val="left"/>
      <w:pPr>
        <w:ind w:left="436" w:hanging="360"/>
      </w:pPr>
    </w:lvl>
    <w:lvl w:ilvl="1" w:tplc="04180019">
      <w:start w:val="1"/>
      <w:numFmt w:val="lowerLetter"/>
      <w:lvlText w:val="%2."/>
      <w:lvlJc w:val="left"/>
      <w:pPr>
        <w:ind w:left="1156" w:hanging="360"/>
      </w:pPr>
    </w:lvl>
    <w:lvl w:ilvl="2" w:tplc="0418001B" w:tentative="1">
      <w:start w:val="1"/>
      <w:numFmt w:val="lowerRoman"/>
      <w:lvlText w:val="%3."/>
      <w:lvlJc w:val="right"/>
      <w:pPr>
        <w:ind w:left="1876" w:hanging="180"/>
      </w:pPr>
    </w:lvl>
    <w:lvl w:ilvl="3" w:tplc="0418000F" w:tentative="1">
      <w:start w:val="1"/>
      <w:numFmt w:val="decimal"/>
      <w:lvlText w:val="%4."/>
      <w:lvlJc w:val="left"/>
      <w:pPr>
        <w:ind w:left="2596" w:hanging="360"/>
      </w:pPr>
    </w:lvl>
    <w:lvl w:ilvl="4" w:tplc="04180019" w:tentative="1">
      <w:start w:val="1"/>
      <w:numFmt w:val="lowerLetter"/>
      <w:lvlText w:val="%5."/>
      <w:lvlJc w:val="left"/>
      <w:pPr>
        <w:ind w:left="3316" w:hanging="360"/>
      </w:pPr>
    </w:lvl>
    <w:lvl w:ilvl="5" w:tplc="0418001B" w:tentative="1">
      <w:start w:val="1"/>
      <w:numFmt w:val="lowerRoman"/>
      <w:lvlText w:val="%6."/>
      <w:lvlJc w:val="right"/>
      <w:pPr>
        <w:ind w:left="4036" w:hanging="180"/>
      </w:pPr>
    </w:lvl>
    <w:lvl w:ilvl="6" w:tplc="0418000F" w:tentative="1">
      <w:start w:val="1"/>
      <w:numFmt w:val="decimal"/>
      <w:lvlText w:val="%7."/>
      <w:lvlJc w:val="left"/>
      <w:pPr>
        <w:ind w:left="4756" w:hanging="360"/>
      </w:pPr>
    </w:lvl>
    <w:lvl w:ilvl="7" w:tplc="04180019" w:tentative="1">
      <w:start w:val="1"/>
      <w:numFmt w:val="lowerLetter"/>
      <w:lvlText w:val="%8."/>
      <w:lvlJc w:val="left"/>
      <w:pPr>
        <w:ind w:left="5476" w:hanging="360"/>
      </w:pPr>
    </w:lvl>
    <w:lvl w:ilvl="8" w:tplc="0418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5" w15:restartNumberingAfterBreak="0">
    <w:nsid w:val="7EFD0FCE"/>
    <w:multiLevelType w:val="hybridMultilevel"/>
    <w:tmpl w:val="1A826D90"/>
    <w:lvl w:ilvl="0" w:tplc="9244E5C4">
      <w:numFmt w:val="bullet"/>
      <w:lvlText w:val="-"/>
      <w:lvlJc w:val="left"/>
      <w:pPr>
        <w:ind w:left="786" w:hanging="360"/>
      </w:pPr>
      <w:rPr>
        <w:rFonts w:ascii="Georgia" w:eastAsia="Lucida Sans Unicode" w:hAnsi="Georgia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1628509331">
    <w:abstractNumId w:val="0"/>
  </w:num>
  <w:num w:numId="2" w16cid:durableId="2095396097">
    <w:abstractNumId w:val="25"/>
  </w:num>
  <w:num w:numId="3" w16cid:durableId="546336015">
    <w:abstractNumId w:val="7"/>
  </w:num>
  <w:num w:numId="4" w16cid:durableId="784468994">
    <w:abstractNumId w:val="22"/>
  </w:num>
  <w:num w:numId="5" w16cid:durableId="1323125864">
    <w:abstractNumId w:val="10"/>
  </w:num>
  <w:num w:numId="6" w16cid:durableId="857159815">
    <w:abstractNumId w:val="6"/>
  </w:num>
  <w:num w:numId="7" w16cid:durableId="1180268309">
    <w:abstractNumId w:val="3"/>
  </w:num>
  <w:num w:numId="8" w16cid:durableId="790901288">
    <w:abstractNumId w:val="16"/>
  </w:num>
  <w:num w:numId="9" w16cid:durableId="1909151005">
    <w:abstractNumId w:val="2"/>
  </w:num>
  <w:num w:numId="10" w16cid:durableId="252714653">
    <w:abstractNumId w:val="11"/>
  </w:num>
  <w:num w:numId="11" w16cid:durableId="1039010856">
    <w:abstractNumId w:val="23"/>
  </w:num>
  <w:num w:numId="12" w16cid:durableId="1358384496">
    <w:abstractNumId w:val="5"/>
  </w:num>
  <w:num w:numId="13" w16cid:durableId="855191013">
    <w:abstractNumId w:val="14"/>
  </w:num>
  <w:num w:numId="14" w16cid:durableId="329718578">
    <w:abstractNumId w:val="4"/>
  </w:num>
  <w:num w:numId="15" w16cid:durableId="1770464824">
    <w:abstractNumId w:val="19"/>
  </w:num>
  <w:num w:numId="16" w16cid:durableId="880480930">
    <w:abstractNumId w:val="24"/>
  </w:num>
  <w:num w:numId="17" w16cid:durableId="1942956897">
    <w:abstractNumId w:val="13"/>
  </w:num>
  <w:num w:numId="18" w16cid:durableId="747851334">
    <w:abstractNumId w:val="9"/>
  </w:num>
  <w:num w:numId="19" w16cid:durableId="261499602">
    <w:abstractNumId w:val="20"/>
  </w:num>
  <w:num w:numId="20" w16cid:durableId="1384717497">
    <w:abstractNumId w:val="8"/>
  </w:num>
  <w:num w:numId="21" w16cid:durableId="1158689599">
    <w:abstractNumId w:val="17"/>
  </w:num>
  <w:num w:numId="22" w16cid:durableId="1776287828">
    <w:abstractNumId w:val="21"/>
  </w:num>
  <w:num w:numId="23" w16cid:durableId="358241812">
    <w:abstractNumId w:val="15"/>
  </w:num>
  <w:num w:numId="24" w16cid:durableId="834994527">
    <w:abstractNumId w:val="1"/>
  </w:num>
  <w:num w:numId="25" w16cid:durableId="830412443">
    <w:abstractNumId w:val="12"/>
  </w:num>
  <w:num w:numId="26" w16cid:durableId="99132914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3"/>
  <w:displayBackgroundShape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62F"/>
    <w:rsid w:val="00023EC0"/>
    <w:rsid w:val="000503CD"/>
    <w:rsid w:val="00065D23"/>
    <w:rsid w:val="000678B8"/>
    <w:rsid w:val="00083F32"/>
    <w:rsid w:val="000A40EA"/>
    <w:rsid w:val="000A4D3C"/>
    <w:rsid w:val="000B1619"/>
    <w:rsid w:val="000D31F0"/>
    <w:rsid w:val="000D6EB7"/>
    <w:rsid w:val="000E4719"/>
    <w:rsid w:val="000E7B45"/>
    <w:rsid w:val="000F1B80"/>
    <w:rsid w:val="00112357"/>
    <w:rsid w:val="0012457C"/>
    <w:rsid w:val="00124B2C"/>
    <w:rsid w:val="0013025C"/>
    <w:rsid w:val="00132C9A"/>
    <w:rsid w:val="00155593"/>
    <w:rsid w:val="0017753A"/>
    <w:rsid w:val="001830C0"/>
    <w:rsid w:val="0018708A"/>
    <w:rsid w:val="001A217A"/>
    <w:rsid w:val="001D1B2D"/>
    <w:rsid w:val="0020768A"/>
    <w:rsid w:val="00213BEA"/>
    <w:rsid w:val="002414B7"/>
    <w:rsid w:val="00244A3F"/>
    <w:rsid w:val="00250DED"/>
    <w:rsid w:val="0026155A"/>
    <w:rsid w:val="00263B09"/>
    <w:rsid w:val="002A71B7"/>
    <w:rsid w:val="002B7579"/>
    <w:rsid w:val="002C1AB9"/>
    <w:rsid w:val="002C2F3C"/>
    <w:rsid w:val="00330141"/>
    <w:rsid w:val="00334AFA"/>
    <w:rsid w:val="003445FC"/>
    <w:rsid w:val="003464FD"/>
    <w:rsid w:val="00356A46"/>
    <w:rsid w:val="003652B8"/>
    <w:rsid w:val="003870D8"/>
    <w:rsid w:val="0039415F"/>
    <w:rsid w:val="003B20C3"/>
    <w:rsid w:val="003B78CB"/>
    <w:rsid w:val="003C5473"/>
    <w:rsid w:val="003E2D9D"/>
    <w:rsid w:val="003F2B1B"/>
    <w:rsid w:val="003F5809"/>
    <w:rsid w:val="00412CE7"/>
    <w:rsid w:val="0041634D"/>
    <w:rsid w:val="0041713B"/>
    <w:rsid w:val="00421551"/>
    <w:rsid w:val="00424FF6"/>
    <w:rsid w:val="00424FF8"/>
    <w:rsid w:val="00426DD2"/>
    <w:rsid w:val="00435395"/>
    <w:rsid w:val="00450958"/>
    <w:rsid w:val="004636D4"/>
    <w:rsid w:val="00471EE7"/>
    <w:rsid w:val="004867E3"/>
    <w:rsid w:val="00486BED"/>
    <w:rsid w:val="004B7D5D"/>
    <w:rsid w:val="004C363E"/>
    <w:rsid w:val="004C6B86"/>
    <w:rsid w:val="004D5D1E"/>
    <w:rsid w:val="004F4D25"/>
    <w:rsid w:val="004F6B19"/>
    <w:rsid w:val="005125F2"/>
    <w:rsid w:val="00550651"/>
    <w:rsid w:val="005829EF"/>
    <w:rsid w:val="005A6670"/>
    <w:rsid w:val="005B62FA"/>
    <w:rsid w:val="005B6C42"/>
    <w:rsid w:val="005D5730"/>
    <w:rsid w:val="005F4244"/>
    <w:rsid w:val="00600F9D"/>
    <w:rsid w:val="0060601E"/>
    <w:rsid w:val="0061465F"/>
    <w:rsid w:val="00620236"/>
    <w:rsid w:val="0064162F"/>
    <w:rsid w:val="00657F75"/>
    <w:rsid w:val="006708E9"/>
    <w:rsid w:val="00673BAC"/>
    <w:rsid w:val="00676D2E"/>
    <w:rsid w:val="00697ECE"/>
    <w:rsid w:val="006B738A"/>
    <w:rsid w:val="006D0466"/>
    <w:rsid w:val="006D6C85"/>
    <w:rsid w:val="006E2182"/>
    <w:rsid w:val="00700C77"/>
    <w:rsid w:val="00704CFB"/>
    <w:rsid w:val="00711A23"/>
    <w:rsid w:val="007147B8"/>
    <w:rsid w:val="0074163A"/>
    <w:rsid w:val="0074268E"/>
    <w:rsid w:val="007445F6"/>
    <w:rsid w:val="00751EBE"/>
    <w:rsid w:val="00752A7E"/>
    <w:rsid w:val="00757EFC"/>
    <w:rsid w:val="00761C85"/>
    <w:rsid w:val="00765BC6"/>
    <w:rsid w:val="00771CE5"/>
    <w:rsid w:val="00776D0C"/>
    <w:rsid w:val="00783764"/>
    <w:rsid w:val="007964F7"/>
    <w:rsid w:val="00797656"/>
    <w:rsid w:val="007A1278"/>
    <w:rsid w:val="007B3FB0"/>
    <w:rsid w:val="007D53AB"/>
    <w:rsid w:val="007D6A6F"/>
    <w:rsid w:val="007D7CBC"/>
    <w:rsid w:val="007F1F3E"/>
    <w:rsid w:val="00803E30"/>
    <w:rsid w:val="00820E32"/>
    <w:rsid w:val="00822908"/>
    <w:rsid w:val="008279A0"/>
    <w:rsid w:val="008326A8"/>
    <w:rsid w:val="00853E21"/>
    <w:rsid w:val="00855690"/>
    <w:rsid w:val="00890C65"/>
    <w:rsid w:val="008B22BF"/>
    <w:rsid w:val="008C2FA8"/>
    <w:rsid w:val="008F37F5"/>
    <w:rsid w:val="0091601E"/>
    <w:rsid w:val="00920AA2"/>
    <w:rsid w:val="0094115D"/>
    <w:rsid w:val="00944DA7"/>
    <w:rsid w:val="009514D8"/>
    <w:rsid w:val="009622A2"/>
    <w:rsid w:val="00971335"/>
    <w:rsid w:val="009B05AC"/>
    <w:rsid w:val="009B11D1"/>
    <w:rsid w:val="009C279B"/>
    <w:rsid w:val="009C5638"/>
    <w:rsid w:val="009F31CE"/>
    <w:rsid w:val="00A060CF"/>
    <w:rsid w:val="00A1410A"/>
    <w:rsid w:val="00A168C7"/>
    <w:rsid w:val="00A35F06"/>
    <w:rsid w:val="00A40A24"/>
    <w:rsid w:val="00A462A9"/>
    <w:rsid w:val="00A82B3B"/>
    <w:rsid w:val="00AA34F9"/>
    <w:rsid w:val="00AB1A15"/>
    <w:rsid w:val="00AC3036"/>
    <w:rsid w:val="00AD3C72"/>
    <w:rsid w:val="00B56AF6"/>
    <w:rsid w:val="00B62DFE"/>
    <w:rsid w:val="00B865E8"/>
    <w:rsid w:val="00BB382E"/>
    <w:rsid w:val="00BC0A81"/>
    <w:rsid w:val="00BF2486"/>
    <w:rsid w:val="00C11790"/>
    <w:rsid w:val="00C23DBB"/>
    <w:rsid w:val="00C23EA6"/>
    <w:rsid w:val="00C27441"/>
    <w:rsid w:val="00C93762"/>
    <w:rsid w:val="00C95782"/>
    <w:rsid w:val="00CB09E3"/>
    <w:rsid w:val="00CB1DCF"/>
    <w:rsid w:val="00CD10A4"/>
    <w:rsid w:val="00D669DB"/>
    <w:rsid w:val="00D67D74"/>
    <w:rsid w:val="00D84A32"/>
    <w:rsid w:val="00DA3F97"/>
    <w:rsid w:val="00DB0D97"/>
    <w:rsid w:val="00DE62EE"/>
    <w:rsid w:val="00DF6D10"/>
    <w:rsid w:val="00E0482C"/>
    <w:rsid w:val="00E07C2C"/>
    <w:rsid w:val="00E2747B"/>
    <w:rsid w:val="00E46C34"/>
    <w:rsid w:val="00E50F5C"/>
    <w:rsid w:val="00E51F0E"/>
    <w:rsid w:val="00EA0171"/>
    <w:rsid w:val="00EA5A03"/>
    <w:rsid w:val="00EC27D8"/>
    <w:rsid w:val="00EC357F"/>
    <w:rsid w:val="00EC4E87"/>
    <w:rsid w:val="00ED4D14"/>
    <w:rsid w:val="00ED5D0C"/>
    <w:rsid w:val="00EE7DD2"/>
    <w:rsid w:val="00F118A4"/>
    <w:rsid w:val="00F24B5B"/>
    <w:rsid w:val="00F271F3"/>
    <w:rsid w:val="00F35238"/>
    <w:rsid w:val="00F5393E"/>
    <w:rsid w:val="00F551D7"/>
    <w:rsid w:val="00F62CBD"/>
    <w:rsid w:val="00F70619"/>
    <w:rsid w:val="00FA6720"/>
    <w:rsid w:val="00FE3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373F1A4"/>
  <w15:docId w15:val="{FC7DFAED-7115-CC4A-861F-426F39C23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hu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8F37F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37F5"/>
  </w:style>
  <w:style w:type="paragraph" w:styleId="Footer">
    <w:name w:val="footer"/>
    <w:basedOn w:val="Normal"/>
    <w:link w:val="FooterChar"/>
    <w:uiPriority w:val="99"/>
    <w:unhideWhenUsed/>
    <w:rsid w:val="008F37F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37F5"/>
  </w:style>
  <w:style w:type="paragraph" w:styleId="BalloonText">
    <w:name w:val="Balloon Text"/>
    <w:basedOn w:val="Normal"/>
    <w:link w:val="BalloonTextChar"/>
    <w:uiPriority w:val="99"/>
    <w:semiHidden/>
    <w:unhideWhenUsed/>
    <w:rsid w:val="009B05AC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5AC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BF248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uiPriority w:val="20"/>
    <w:qFormat/>
    <w:rsid w:val="00AD3C72"/>
    <w:rPr>
      <w:i/>
      <w:iCs/>
    </w:rPr>
  </w:style>
  <w:style w:type="paragraph" w:styleId="NormalWeb">
    <w:name w:val="Normal (Web)"/>
    <w:basedOn w:val="Normal"/>
    <w:rsid w:val="004509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o-RO" w:eastAsia="en-US"/>
    </w:rPr>
  </w:style>
  <w:style w:type="paragraph" w:customStyle="1" w:styleId="Frspaiere">
    <w:name w:val="Fără spațiere"/>
    <w:link w:val="FrspaiereCaracter"/>
    <w:qFormat/>
    <w:rsid w:val="00450958"/>
    <w:pPr>
      <w:spacing w:line="240" w:lineRule="auto"/>
      <w:jc w:val="both"/>
    </w:pPr>
    <w:rPr>
      <w:rFonts w:ascii="Calibri" w:eastAsia="SimSun" w:hAnsi="Calibri" w:cs="Times New Roman"/>
      <w:lang w:val="en-US" w:eastAsia="zh-CN"/>
    </w:rPr>
  </w:style>
  <w:style w:type="character" w:customStyle="1" w:styleId="FrspaiereCaracter">
    <w:name w:val="Fără spațiere Caracter"/>
    <w:link w:val="Frspaiere"/>
    <w:rsid w:val="00450958"/>
    <w:rPr>
      <w:rFonts w:ascii="Calibri" w:eastAsia="SimSun" w:hAnsi="Calibri" w:cs="Times New Roman"/>
      <w:lang w:val="en-US" w:eastAsia="zh-CN"/>
    </w:rPr>
  </w:style>
  <w:style w:type="character" w:styleId="Hyperlink">
    <w:name w:val="Hyperlink"/>
    <w:unhideWhenUsed/>
    <w:rsid w:val="00450958"/>
    <w:rPr>
      <w:color w:val="0000FF"/>
      <w:u w:val="single"/>
    </w:rPr>
  </w:style>
  <w:style w:type="paragraph" w:styleId="BodyText">
    <w:name w:val="Body Text"/>
    <w:basedOn w:val="Normal"/>
    <w:link w:val="BodyTextChar"/>
    <w:rsid w:val="00450958"/>
    <w:pPr>
      <w:spacing w:line="360" w:lineRule="auto"/>
      <w:jc w:val="both"/>
    </w:pPr>
    <w:rPr>
      <w:rFonts w:ascii="Cambria" w:eastAsia="MS ??" w:hAnsi="Cambria" w:cs="Times New Roman"/>
      <w:szCs w:val="20"/>
      <w:lang w:val="ro-RO" w:eastAsia="ja-JP"/>
    </w:rPr>
  </w:style>
  <w:style w:type="character" w:customStyle="1" w:styleId="BodyTextChar">
    <w:name w:val="Body Text Char"/>
    <w:basedOn w:val="DefaultParagraphFont"/>
    <w:link w:val="BodyText"/>
    <w:rsid w:val="00450958"/>
    <w:rPr>
      <w:rFonts w:ascii="Cambria" w:eastAsia="MS ??" w:hAnsi="Cambria" w:cs="Times New Roman"/>
      <w:szCs w:val="20"/>
      <w:lang w:val="ro-RO" w:eastAsia="ja-JP"/>
    </w:rPr>
  </w:style>
  <w:style w:type="paragraph" w:styleId="ListParagraph">
    <w:name w:val="List Paragraph"/>
    <w:basedOn w:val="Normal"/>
    <w:uiPriority w:val="34"/>
    <w:qFormat/>
    <w:rsid w:val="003B78C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964F7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64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8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7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znm.ro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sznm.ro/ro/muzeul/sectiile-externe/muzeul-depresiunii-baraolt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hupso.com/share/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A21DFF-FBE7-4AE8-ADDC-3EE90413D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4</Pages>
  <Words>1231</Words>
  <Characters>7020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Koter Vilmos</cp:lastModifiedBy>
  <cp:revision>16</cp:revision>
  <cp:lastPrinted>2025-01-22T06:45:00Z</cp:lastPrinted>
  <dcterms:created xsi:type="dcterms:W3CDTF">2025-01-22T06:39:00Z</dcterms:created>
  <dcterms:modified xsi:type="dcterms:W3CDTF">2025-08-11T11:54:00Z</dcterms:modified>
</cp:coreProperties>
</file>